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E2" w:rsidRPr="00E17DBC" w:rsidRDefault="000611E2" w:rsidP="000611E2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 xml:space="preserve">Утверждено приказом директора </w:t>
      </w:r>
    </w:p>
    <w:p w:rsidR="000611E2" w:rsidRPr="00E17DBC" w:rsidRDefault="000611E2" w:rsidP="000611E2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 xml:space="preserve">МБУ «Комплексный центр </w:t>
      </w:r>
      <w:proofErr w:type="gramStart"/>
      <w:r w:rsidRPr="00E17DBC">
        <w:rPr>
          <w:rFonts w:ascii="Times New Roman" w:hAnsi="Times New Roman" w:cs="Times New Roman"/>
          <w:b/>
        </w:rPr>
        <w:t>социального</w:t>
      </w:r>
      <w:proofErr w:type="gramEnd"/>
      <w:r w:rsidRPr="00E17DBC">
        <w:rPr>
          <w:rFonts w:ascii="Times New Roman" w:hAnsi="Times New Roman" w:cs="Times New Roman"/>
          <w:b/>
        </w:rPr>
        <w:t xml:space="preserve"> </w:t>
      </w:r>
    </w:p>
    <w:p w:rsidR="000611E2" w:rsidRPr="00E17DBC" w:rsidRDefault="000611E2" w:rsidP="000611E2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 xml:space="preserve">обслуживания населения </w:t>
      </w:r>
      <w:proofErr w:type="spellStart"/>
      <w:r w:rsidRPr="00E17DBC">
        <w:rPr>
          <w:rFonts w:ascii="Times New Roman" w:hAnsi="Times New Roman" w:cs="Times New Roman"/>
          <w:b/>
        </w:rPr>
        <w:t>Чернянского</w:t>
      </w:r>
      <w:proofErr w:type="spellEnd"/>
      <w:r w:rsidRPr="00E17DBC">
        <w:rPr>
          <w:rFonts w:ascii="Times New Roman" w:hAnsi="Times New Roman" w:cs="Times New Roman"/>
          <w:b/>
        </w:rPr>
        <w:t xml:space="preserve"> района»</w:t>
      </w:r>
    </w:p>
    <w:p w:rsidR="000611E2" w:rsidRPr="00A0432C" w:rsidRDefault="00A0432C" w:rsidP="000611E2">
      <w:pPr>
        <w:pStyle w:val="a3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  <w:u w:val="single"/>
        </w:rPr>
        <w:t xml:space="preserve"> 27 </w:t>
      </w:r>
      <w:r w:rsidR="000611E2" w:rsidRPr="00E17DBC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u w:val="single"/>
        </w:rPr>
        <w:t xml:space="preserve"> апреля  </w:t>
      </w:r>
      <w:r>
        <w:rPr>
          <w:rFonts w:ascii="Times New Roman" w:hAnsi="Times New Roman" w:cs="Times New Roman"/>
          <w:b/>
        </w:rPr>
        <w:t xml:space="preserve">2020 </w:t>
      </w:r>
      <w:r w:rsidR="000611E2" w:rsidRPr="00E17DBC">
        <w:rPr>
          <w:rFonts w:ascii="Times New Roman" w:hAnsi="Times New Roman" w:cs="Times New Roman"/>
          <w:b/>
        </w:rPr>
        <w:t xml:space="preserve">г.  № </w:t>
      </w:r>
      <w:r>
        <w:rPr>
          <w:rFonts w:ascii="Times New Roman" w:hAnsi="Times New Roman" w:cs="Times New Roman"/>
          <w:b/>
          <w:u w:val="single"/>
        </w:rPr>
        <w:t xml:space="preserve"> 47/3 </w:t>
      </w:r>
    </w:p>
    <w:p w:rsidR="000611E2" w:rsidRDefault="000611E2" w:rsidP="000611E2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1638" w:rsidRDefault="00B41638" w:rsidP="000611E2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11E2" w:rsidRDefault="000611E2" w:rsidP="000611E2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11E2" w:rsidRDefault="000611E2" w:rsidP="000611E2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611E2" w:rsidRDefault="000611E2" w:rsidP="000611E2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ОТДЕЛЕНИИ СРОЧНОГО СОЦИАЛЬНОГО ОБСЛУЖИВАНИЯ</w:t>
      </w:r>
    </w:p>
    <w:p w:rsidR="001A236D" w:rsidRDefault="000611E2" w:rsidP="000611E2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МБУ “КОМПЛЕКСНЫЙ ЦЕНТР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611E2" w:rsidRDefault="000611E2" w:rsidP="000611E2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ОБСЛУЖИВАНИЯ НАСЕЛЕНИЯ ЧЕРНЯНСКОГО РАЙОНА”</w:t>
      </w:r>
    </w:p>
    <w:p w:rsidR="00B41638" w:rsidRDefault="00B41638" w:rsidP="000611E2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11E2" w:rsidRDefault="000611E2" w:rsidP="000611E2">
      <w:pPr>
        <w:pStyle w:val="consplustitle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0611E2" w:rsidRPr="000611E2" w:rsidRDefault="000611E2" w:rsidP="000611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11E2" w:rsidRPr="005D1C47" w:rsidRDefault="000611E2" w:rsidP="000611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D1C47">
        <w:rPr>
          <w:rFonts w:ascii="Times New Roman" w:hAnsi="Times New Roman" w:cs="Times New Roman"/>
          <w:sz w:val="28"/>
          <w:szCs w:val="28"/>
        </w:rPr>
        <w:t>Отделение срочного социального обслуживания (далее - Отделение) я</w:t>
      </w:r>
      <w:r w:rsidRPr="005D1C47">
        <w:rPr>
          <w:rFonts w:ascii="Times New Roman" w:hAnsi="Times New Roman" w:cs="Times New Roman"/>
          <w:sz w:val="28"/>
          <w:szCs w:val="28"/>
        </w:rPr>
        <w:t>в</w:t>
      </w:r>
      <w:r w:rsidRPr="005D1C47">
        <w:rPr>
          <w:rFonts w:ascii="Times New Roman" w:hAnsi="Times New Roman" w:cs="Times New Roman"/>
          <w:sz w:val="28"/>
          <w:szCs w:val="28"/>
        </w:rPr>
        <w:t xml:space="preserve">ляется структурным подразделением МБУ «Комплексный центр социального обслуживания населения </w:t>
      </w:r>
      <w:proofErr w:type="spellStart"/>
      <w:r w:rsidRPr="005D1C47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D1C47">
        <w:rPr>
          <w:rFonts w:ascii="Times New Roman" w:hAnsi="Times New Roman" w:cs="Times New Roman"/>
          <w:sz w:val="28"/>
          <w:szCs w:val="28"/>
        </w:rPr>
        <w:t xml:space="preserve"> района» (далее - Учреждение).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D1C47">
        <w:rPr>
          <w:rFonts w:ascii="Times New Roman" w:hAnsi="Times New Roman" w:cs="Times New Roman"/>
          <w:sz w:val="28"/>
          <w:szCs w:val="28"/>
        </w:rPr>
        <w:t>Отделение предназначено для оказания неотложной помощи разового характера гражданам, остро нуждающимся в социальной поддержке, напра</w:t>
      </w:r>
      <w:r w:rsidRPr="005D1C47">
        <w:rPr>
          <w:rFonts w:ascii="Times New Roman" w:hAnsi="Times New Roman" w:cs="Times New Roman"/>
          <w:sz w:val="28"/>
          <w:szCs w:val="28"/>
        </w:rPr>
        <w:t>в</w:t>
      </w:r>
      <w:r w:rsidRPr="005D1C47">
        <w:rPr>
          <w:rFonts w:ascii="Times New Roman" w:hAnsi="Times New Roman" w:cs="Times New Roman"/>
          <w:sz w:val="28"/>
          <w:szCs w:val="28"/>
        </w:rPr>
        <w:t>ленной на поддержание их жизнедеятельности (далее - получатели социал</w:t>
      </w:r>
      <w:r w:rsidRPr="005D1C47">
        <w:rPr>
          <w:rFonts w:ascii="Times New Roman" w:hAnsi="Times New Roman" w:cs="Times New Roman"/>
          <w:sz w:val="28"/>
          <w:szCs w:val="28"/>
        </w:rPr>
        <w:t>ь</w:t>
      </w:r>
      <w:r w:rsidRPr="005D1C47">
        <w:rPr>
          <w:rFonts w:ascii="Times New Roman" w:hAnsi="Times New Roman" w:cs="Times New Roman"/>
          <w:sz w:val="28"/>
          <w:szCs w:val="28"/>
        </w:rPr>
        <w:t>ных услуг).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D1C47">
        <w:rPr>
          <w:rFonts w:ascii="Times New Roman" w:hAnsi="Times New Roman" w:cs="Times New Roman"/>
          <w:sz w:val="28"/>
          <w:szCs w:val="28"/>
        </w:rPr>
        <w:t>Отделение осуществляет свою деятельность в соответствии со следу</w:t>
      </w:r>
      <w:r w:rsidRPr="005D1C47">
        <w:rPr>
          <w:rFonts w:ascii="Times New Roman" w:hAnsi="Times New Roman" w:cs="Times New Roman"/>
          <w:sz w:val="28"/>
          <w:szCs w:val="28"/>
        </w:rPr>
        <w:t>ю</w:t>
      </w:r>
      <w:r w:rsidRPr="005D1C47">
        <w:rPr>
          <w:rFonts w:ascii="Times New Roman" w:hAnsi="Times New Roman" w:cs="Times New Roman"/>
          <w:sz w:val="28"/>
          <w:szCs w:val="28"/>
        </w:rPr>
        <w:t>щими правовыми актами: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Федеральным законом от 28 декабря 2013 года № 442-ФЗ «Об основах с</w:t>
      </w:r>
      <w:r w:rsidRPr="005D1C47"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>циального обслуживания граждан в Российской Федерации»;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Законом Белгородской области от 05.12.2014 года № 321 «О регулировании отдельных вопросов организации социального обслуживания в Белгородской области»;</w:t>
      </w:r>
    </w:p>
    <w:p w:rsidR="000611E2" w:rsidRPr="005D1C47" w:rsidRDefault="000611E2" w:rsidP="00061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Белгородской области №448-пп от 10.12.2018 года «О признании гражданина нуждающимся в социальном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служивании»;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Постановлением Правительства Белгородской области от 04 февраля 2019 года № 58-пп «Об утверждении порядков предоставления социальных у</w:t>
      </w:r>
      <w:r w:rsidRPr="005D1C47">
        <w:rPr>
          <w:rFonts w:ascii="Times New Roman" w:hAnsi="Times New Roman" w:cs="Times New Roman"/>
          <w:sz w:val="28"/>
          <w:szCs w:val="28"/>
        </w:rPr>
        <w:t>с</w:t>
      </w:r>
      <w:r w:rsidRPr="005D1C47">
        <w:rPr>
          <w:rFonts w:ascii="Times New Roman" w:hAnsi="Times New Roman" w:cs="Times New Roman"/>
          <w:sz w:val="28"/>
          <w:szCs w:val="28"/>
        </w:rPr>
        <w:t>луг»;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приказами директора Учреждения;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C47"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иными нормативно-правовыми актами.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D1C47">
        <w:rPr>
          <w:rFonts w:ascii="Times New Roman" w:hAnsi="Times New Roman" w:cs="Times New Roman"/>
          <w:sz w:val="28"/>
          <w:szCs w:val="28"/>
        </w:rPr>
        <w:t>В своей деятельности Отделение подчиняется директору Учреждения. Руководство отделением осуществляет заведующий, назначаемый приказом директора Учреждения. Заведующий несет персональную ответственность за деятельность Отделения, непосредственно руководит его работой, осущест</w:t>
      </w:r>
      <w:r w:rsidRPr="005D1C47">
        <w:rPr>
          <w:rFonts w:ascii="Times New Roman" w:hAnsi="Times New Roman" w:cs="Times New Roman"/>
          <w:sz w:val="28"/>
          <w:szCs w:val="28"/>
        </w:rPr>
        <w:t>в</w:t>
      </w:r>
      <w:r w:rsidRPr="005D1C47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Pr="005D1C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C47">
        <w:rPr>
          <w:rFonts w:ascii="Times New Roman" w:hAnsi="Times New Roman" w:cs="Times New Roman"/>
          <w:sz w:val="28"/>
          <w:szCs w:val="28"/>
        </w:rPr>
        <w:t xml:space="preserve"> деятельностью специалистов Отделения, за качеством пр</w:t>
      </w:r>
      <w:r w:rsidRPr="005D1C47">
        <w:rPr>
          <w:rFonts w:ascii="Times New Roman" w:hAnsi="Times New Roman" w:cs="Times New Roman"/>
          <w:sz w:val="28"/>
          <w:szCs w:val="28"/>
        </w:rPr>
        <w:t>е</w:t>
      </w:r>
      <w:r w:rsidRPr="005D1C47">
        <w:rPr>
          <w:rFonts w:ascii="Times New Roman" w:hAnsi="Times New Roman" w:cs="Times New Roman"/>
          <w:sz w:val="28"/>
          <w:szCs w:val="28"/>
        </w:rPr>
        <w:t>доставляемых социальных услуг.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D1C47">
        <w:rPr>
          <w:rFonts w:ascii="Times New Roman" w:hAnsi="Times New Roman" w:cs="Times New Roman"/>
          <w:sz w:val="28"/>
          <w:szCs w:val="28"/>
        </w:rPr>
        <w:t>Каждый работник Отделения должен иметь соответствующее образов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638" w:rsidRPr="00B41638" w:rsidRDefault="00B41638" w:rsidP="00B4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3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</w:p>
    <w:p w:rsidR="0031756C" w:rsidRDefault="0031756C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D1C47">
        <w:rPr>
          <w:rFonts w:ascii="Times New Roman" w:hAnsi="Times New Roman" w:cs="Times New Roman"/>
          <w:sz w:val="28"/>
          <w:szCs w:val="28"/>
        </w:rPr>
        <w:t>Наряду с соответствующей квалификацией и профессионализмом все р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ботники Отделения должны обладать высокими моральными и морально</w:t>
      </w:r>
      <w:r w:rsidRPr="005D1C47">
        <w:rPr>
          <w:rFonts w:ascii="Times New Roman" w:hAnsi="Times New Roman" w:cs="Times New Roman"/>
          <w:sz w:val="28"/>
          <w:szCs w:val="28"/>
        </w:rPr>
        <w:softHyphen/>
        <w:t>э</w:t>
      </w:r>
      <w:r w:rsidR="004C5FAA">
        <w:rPr>
          <w:rFonts w:ascii="Times New Roman" w:hAnsi="Times New Roman" w:cs="Times New Roman"/>
          <w:sz w:val="28"/>
          <w:szCs w:val="28"/>
        </w:rPr>
        <w:t>сте</w:t>
      </w:r>
      <w:r w:rsidRPr="005D1C47">
        <w:rPr>
          <w:rFonts w:ascii="Times New Roman" w:hAnsi="Times New Roman" w:cs="Times New Roman"/>
          <w:sz w:val="28"/>
          <w:szCs w:val="28"/>
        </w:rPr>
        <w:t>тическими качествами, чувством ответственности и руководствоваться в работе принципами гуманности, справедливости, объективности и доброж</w:t>
      </w:r>
      <w:r w:rsidRPr="005D1C47">
        <w:rPr>
          <w:rFonts w:ascii="Times New Roman" w:hAnsi="Times New Roman" w:cs="Times New Roman"/>
          <w:sz w:val="28"/>
          <w:szCs w:val="28"/>
        </w:rPr>
        <w:t>е</w:t>
      </w:r>
      <w:r w:rsidRPr="005D1C47">
        <w:rPr>
          <w:rFonts w:ascii="Times New Roman" w:hAnsi="Times New Roman" w:cs="Times New Roman"/>
          <w:sz w:val="28"/>
          <w:szCs w:val="28"/>
        </w:rPr>
        <w:t>лательности.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5D1C47">
        <w:rPr>
          <w:rFonts w:ascii="Times New Roman" w:hAnsi="Times New Roman" w:cs="Times New Roman"/>
          <w:sz w:val="28"/>
          <w:szCs w:val="28"/>
        </w:rPr>
        <w:t xml:space="preserve">В целях повышения квалификации работников Отделения, </w:t>
      </w:r>
      <w:proofErr w:type="gramStart"/>
      <w:r w:rsidRPr="005D1C47">
        <w:rPr>
          <w:rFonts w:ascii="Times New Roman" w:hAnsi="Times New Roman" w:cs="Times New Roman"/>
          <w:sz w:val="28"/>
          <w:szCs w:val="28"/>
        </w:rPr>
        <w:t>согласно пл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1C47">
        <w:rPr>
          <w:rFonts w:ascii="Times New Roman" w:hAnsi="Times New Roman" w:cs="Times New Roman"/>
          <w:sz w:val="28"/>
          <w:szCs w:val="28"/>
        </w:rPr>
        <w:t>, проводится учеба с обязательным изучением новых нормативных док</w:t>
      </w:r>
      <w:r w:rsidRPr="005D1C47">
        <w:rPr>
          <w:rFonts w:ascii="Times New Roman" w:hAnsi="Times New Roman" w:cs="Times New Roman"/>
          <w:sz w:val="28"/>
          <w:szCs w:val="28"/>
        </w:rPr>
        <w:t>у</w:t>
      </w:r>
      <w:r w:rsidRPr="005D1C47">
        <w:rPr>
          <w:rFonts w:ascii="Times New Roman" w:hAnsi="Times New Roman" w:cs="Times New Roman"/>
          <w:sz w:val="28"/>
          <w:szCs w:val="28"/>
        </w:rPr>
        <w:t>ментов, передового опыта в сфере социального обслуживания.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5D1C47">
        <w:rPr>
          <w:rFonts w:ascii="Times New Roman" w:hAnsi="Times New Roman" w:cs="Times New Roman"/>
          <w:sz w:val="28"/>
          <w:szCs w:val="28"/>
        </w:rPr>
        <w:t>Трудовые отношения с работниками Отделения оформляются трудовым договором.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5D1C47">
        <w:rPr>
          <w:rFonts w:ascii="Times New Roman" w:hAnsi="Times New Roman" w:cs="Times New Roman"/>
          <w:sz w:val="28"/>
          <w:szCs w:val="28"/>
        </w:rPr>
        <w:t>Работники Отделения принимаются на работу с 3-х месячным испыт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тельным сроком. Оплата труда работников производится на основании де</w:t>
      </w:r>
      <w:r w:rsidRPr="005D1C47">
        <w:rPr>
          <w:rFonts w:ascii="Times New Roman" w:hAnsi="Times New Roman" w:cs="Times New Roman"/>
          <w:sz w:val="28"/>
          <w:szCs w:val="28"/>
        </w:rPr>
        <w:t>й</w:t>
      </w:r>
      <w:r w:rsidRPr="005D1C47">
        <w:rPr>
          <w:rFonts w:ascii="Times New Roman" w:hAnsi="Times New Roman" w:cs="Times New Roman"/>
          <w:sz w:val="28"/>
          <w:szCs w:val="28"/>
        </w:rPr>
        <w:t>ствующей системы оплаты труда.</w:t>
      </w:r>
    </w:p>
    <w:p w:rsidR="00B41638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Pr="00B41638" w:rsidRDefault="000611E2" w:rsidP="000611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E111E">
        <w:rPr>
          <w:rFonts w:ascii="Times New Roman" w:hAnsi="Times New Roman" w:cs="Times New Roman"/>
          <w:b/>
          <w:sz w:val="28"/>
          <w:szCs w:val="28"/>
        </w:rPr>
        <w:t>Основные задачи и функции Отделения</w:t>
      </w:r>
    </w:p>
    <w:p w:rsidR="00B41638" w:rsidRPr="00AE111E" w:rsidRDefault="00B41638" w:rsidP="00B416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D1C47">
        <w:rPr>
          <w:rFonts w:ascii="Times New Roman" w:hAnsi="Times New Roman" w:cs="Times New Roman"/>
          <w:sz w:val="28"/>
          <w:szCs w:val="28"/>
        </w:rPr>
        <w:t>Принятие безотлагательных мер, направленных на временное поддерж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ние жизнедеятельности граждан, остро нуждающихся в социальной по</w:t>
      </w:r>
      <w:r w:rsidRPr="005D1C47">
        <w:rPr>
          <w:rFonts w:ascii="Times New Roman" w:hAnsi="Times New Roman" w:cs="Times New Roman"/>
          <w:sz w:val="28"/>
          <w:szCs w:val="28"/>
        </w:rPr>
        <w:t>д</w:t>
      </w:r>
      <w:r w:rsidRPr="005D1C47">
        <w:rPr>
          <w:rFonts w:ascii="Times New Roman" w:hAnsi="Times New Roman" w:cs="Times New Roman"/>
          <w:sz w:val="28"/>
          <w:szCs w:val="28"/>
        </w:rPr>
        <w:t>держке.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D1C47">
        <w:rPr>
          <w:rFonts w:ascii="Times New Roman" w:hAnsi="Times New Roman" w:cs="Times New Roman"/>
          <w:sz w:val="28"/>
          <w:szCs w:val="28"/>
        </w:rPr>
        <w:t xml:space="preserve">Специалисты Отделения выявляют на территории </w:t>
      </w:r>
      <w:proofErr w:type="spellStart"/>
      <w:r w:rsidRPr="005D1C47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D1C47">
        <w:rPr>
          <w:rFonts w:ascii="Times New Roman" w:hAnsi="Times New Roman" w:cs="Times New Roman"/>
          <w:sz w:val="28"/>
          <w:szCs w:val="28"/>
        </w:rPr>
        <w:t xml:space="preserve"> района граждан, остро нуждающихся в социальной поддержке, и ведут картотечный учет с целью последующего предоставления гражданам помощи разового х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рактера.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D1C47">
        <w:rPr>
          <w:rFonts w:ascii="Times New Roman" w:hAnsi="Times New Roman" w:cs="Times New Roman"/>
          <w:sz w:val="28"/>
          <w:szCs w:val="28"/>
        </w:rPr>
        <w:t xml:space="preserve">Отделение предназначено для обслуживания </w:t>
      </w:r>
      <w:proofErr w:type="gramStart"/>
      <w:r w:rsidRPr="005D1C47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5D1C47">
        <w:rPr>
          <w:rFonts w:ascii="Times New Roman" w:hAnsi="Times New Roman" w:cs="Times New Roman"/>
          <w:sz w:val="28"/>
          <w:szCs w:val="28"/>
        </w:rPr>
        <w:t xml:space="preserve"> в отношении кот</w:t>
      </w:r>
      <w:r w:rsidRPr="005D1C47"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>рых вынесено решение уполномоченного органа о предоставлении срочных социальных услуг.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D1C47">
        <w:rPr>
          <w:rFonts w:ascii="Times New Roman" w:hAnsi="Times New Roman" w:cs="Times New Roman"/>
          <w:sz w:val="28"/>
          <w:szCs w:val="28"/>
        </w:rPr>
        <w:t>В целях принятия мер по поддерж</w:t>
      </w:r>
      <w:r w:rsidR="004C5FAA">
        <w:rPr>
          <w:rFonts w:ascii="Times New Roman" w:hAnsi="Times New Roman" w:cs="Times New Roman"/>
          <w:sz w:val="28"/>
          <w:szCs w:val="28"/>
        </w:rPr>
        <w:t xml:space="preserve">анию жизнедеятельности граждан, </w:t>
      </w:r>
      <w:r w:rsidRPr="005D1C47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proofErr w:type="spellStart"/>
      <w:r w:rsidRPr="005D1C47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Pr="005D1C4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C5F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Отделение осуществляет доставку лиц старше 65 лет, в медицинскую организацию, в том числе для проведения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инфекционных заболеваний.   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D1C47">
        <w:rPr>
          <w:rFonts w:ascii="Times New Roman" w:hAnsi="Times New Roman" w:cs="Times New Roman"/>
          <w:sz w:val="28"/>
          <w:szCs w:val="28"/>
        </w:rPr>
        <w:t>Отделение взаимодействует с ОГБУЗ «</w:t>
      </w:r>
      <w:proofErr w:type="spellStart"/>
      <w:r w:rsidRPr="005D1C47">
        <w:rPr>
          <w:rFonts w:ascii="Times New Roman" w:hAnsi="Times New Roman" w:cs="Times New Roman"/>
          <w:sz w:val="28"/>
          <w:szCs w:val="28"/>
        </w:rPr>
        <w:t>Чернянская</w:t>
      </w:r>
      <w:proofErr w:type="spellEnd"/>
      <w:r w:rsidRPr="005D1C47">
        <w:rPr>
          <w:rFonts w:ascii="Times New Roman" w:hAnsi="Times New Roman" w:cs="Times New Roman"/>
          <w:sz w:val="28"/>
          <w:szCs w:val="28"/>
        </w:rPr>
        <w:t xml:space="preserve"> ЦРБ им. П.В. </w:t>
      </w:r>
      <w:proofErr w:type="spellStart"/>
      <w:r w:rsidRPr="005D1C47">
        <w:rPr>
          <w:rFonts w:ascii="Times New Roman" w:hAnsi="Times New Roman" w:cs="Times New Roman"/>
          <w:sz w:val="28"/>
          <w:szCs w:val="28"/>
        </w:rPr>
        <w:t>Гапо</w:t>
      </w:r>
      <w:r w:rsidRPr="005D1C47">
        <w:rPr>
          <w:rFonts w:ascii="Times New Roman" w:hAnsi="Times New Roman" w:cs="Times New Roman"/>
          <w:sz w:val="28"/>
          <w:szCs w:val="28"/>
        </w:rPr>
        <w:t>т</w:t>
      </w:r>
      <w:r w:rsidRPr="005D1C47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Pr="005D1C47">
        <w:rPr>
          <w:rFonts w:ascii="Times New Roman" w:hAnsi="Times New Roman" w:cs="Times New Roman"/>
          <w:sz w:val="28"/>
          <w:szCs w:val="28"/>
        </w:rPr>
        <w:t>», Управление</w:t>
      </w:r>
      <w:r w:rsidR="00E005D7">
        <w:rPr>
          <w:rFonts w:ascii="Times New Roman" w:hAnsi="Times New Roman" w:cs="Times New Roman"/>
          <w:sz w:val="28"/>
          <w:szCs w:val="28"/>
        </w:rPr>
        <w:t>м</w:t>
      </w:r>
      <w:r w:rsidRPr="005D1C47">
        <w:rPr>
          <w:rFonts w:ascii="Times New Roman" w:hAnsi="Times New Roman" w:cs="Times New Roman"/>
          <w:sz w:val="28"/>
          <w:szCs w:val="28"/>
        </w:rPr>
        <w:t xml:space="preserve"> ПФР в  </w:t>
      </w:r>
      <w:proofErr w:type="spellStart"/>
      <w:r w:rsidRPr="005D1C47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Pr="005D1C47">
        <w:rPr>
          <w:rFonts w:ascii="Times New Roman" w:hAnsi="Times New Roman" w:cs="Times New Roman"/>
          <w:sz w:val="28"/>
          <w:szCs w:val="28"/>
        </w:rPr>
        <w:t xml:space="preserve">  районе, общественными, благ</w:t>
      </w:r>
      <w:r w:rsidRPr="005D1C47"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 xml:space="preserve">творительными, религиозными организациями, фондами, территориальными администрациями </w:t>
      </w:r>
      <w:proofErr w:type="spellStart"/>
      <w:r w:rsidRPr="005D1C47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5D1C4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D1C47">
        <w:rPr>
          <w:rFonts w:ascii="Times New Roman" w:hAnsi="Times New Roman" w:cs="Times New Roman"/>
          <w:sz w:val="28"/>
          <w:szCs w:val="28"/>
        </w:rPr>
        <w:t xml:space="preserve">Отделение осуществляет транспортную доставку лиц, проживающих на территории </w:t>
      </w:r>
      <w:proofErr w:type="spellStart"/>
      <w:r w:rsidRPr="005D1C47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333582">
        <w:rPr>
          <w:rFonts w:ascii="Times New Roman" w:hAnsi="Times New Roman" w:cs="Times New Roman"/>
          <w:sz w:val="28"/>
          <w:szCs w:val="28"/>
        </w:rPr>
        <w:t xml:space="preserve"> </w:t>
      </w:r>
      <w:r w:rsidRPr="005D1C47">
        <w:rPr>
          <w:rFonts w:ascii="Times New Roman" w:hAnsi="Times New Roman" w:cs="Times New Roman"/>
          <w:sz w:val="28"/>
          <w:szCs w:val="28"/>
        </w:rPr>
        <w:t xml:space="preserve"> района  для проведения процедуры «Гемодиализ» в </w:t>
      </w:r>
      <w:proofErr w:type="gramStart"/>
      <w:r w:rsidRPr="005D1C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1C47">
        <w:rPr>
          <w:rFonts w:ascii="Times New Roman" w:hAnsi="Times New Roman" w:cs="Times New Roman"/>
          <w:sz w:val="28"/>
          <w:szCs w:val="28"/>
        </w:rPr>
        <w:t>. Белгород.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5D1C47">
        <w:rPr>
          <w:rFonts w:ascii="Times New Roman" w:hAnsi="Times New Roman" w:cs="Times New Roman"/>
          <w:sz w:val="28"/>
          <w:szCs w:val="28"/>
        </w:rPr>
        <w:t>Работники отделения оказывают содействие в предоставлении медици</w:t>
      </w:r>
      <w:r w:rsidRPr="005D1C47">
        <w:rPr>
          <w:rFonts w:ascii="Times New Roman" w:hAnsi="Times New Roman" w:cs="Times New Roman"/>
          <w:sz w:val="28"/>
          <w:szCs w:val="28"/>
        </w:rPr>
        <w:t>н</w:t>
      </w:r>
      <w:r w:rsidRPr="005D1C47">
        <w:rPr>
          <w:rFonts w:ascii="Times New Roman" w:hAnsi="Times New Roman" w:cs="Times New Roman"/>
          <w:sz w:val="28"/>
          <w:szCs w:val="28"/>
        </w:rPr>
        <w:t>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333582" w:rsidRDefault="00333582" w:rsidP="00333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5D1C47">
        <w:rPr>
          <w:rFonts w:ascii="Times New Roman" w:hAnsi="Times New Roman" w:cs="Times New Roman"/>
          <w:sz w:val="28"/>
          <w:szCs w:val="28"/>
        </w:rPr>
        <w:t>Работники отделения принимают участие в мероприятиях и проектной деятельности Учреждения.</w:t>
      </w:r>
    </w:p>
    <w:p w:rsidR="00B41638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638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638" w:rsidRDefault="00B41638" w:rsidP="00B4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3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B41638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638" w:rsidRPr="005D1C47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Default="000611E2" w:rsidP="000611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E2">
        <w:rPr>
          <w:rFonts w:ascii="Times New Roman" w:hAnsi="Times New Roman" w:cs="Times New Roman"/>
          <w:b/>
          <w:sz w:val="28"/>
          <w:szCs w:val="28"/>
        </w:rPr>
        <w:t>Порядок предоставления срочных социальных услуг</w:t>
      </w:r>
    </w:p>
    <w:p w:rsidR="00B41638" w:rsidRPr="000611E2" w:rsidRDefault="00B41638" w:rsidP="00B4163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56C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D1C47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 xml:space="preserve">явление получателя социальных услуг по форме утвержденной приказом 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C47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28 ма</w:t>
      </w:r>
      <w:r w:rsidRPr="005D1C47">
        <w:rPr>
          <w:rFonts w:ascii="Times New Roman" w:hAnsi="Times New Roman" w:cs="Times New Roman"/>
          <w:sz w:val="28"/>
          <w:szCs w:val="28"/>
        </w:rPr>
        <w:t>р</w:t>
      </w:r>
      <w:r w:rsidRPr="005D1C47">
        <w:rPr>
          <w:rFonts w:ascii="Times New Roman" w:hAnsi="Times New Roman" w:cs="Times New Roman"/>
          <w:sz w:val="28"/>
          <w:szCs w:val="28"/>
        </w:rPr>
        <w:t xml:space="preserve">та 2014 года № 159н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47">
        <w:rPr>
          <w:rFonts w:ascii="Times New Roman" w:hAnsi="Times New Roman" w:cs="Times New Roman"/>
          <w:sz w:val="28"/>
          <w:szCs w:val="28"/>
        </w:rPr>
        <w:t>«Об утверждении формы заявления о предоставлении социальных услуг»,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</w:t>
      </w:r>
      <w:r w:rsidRPr="005D1C47">
        <w:rPr>
          <w:rFonts w:ascii="Times New Roman" w:hAnsi="Times New Roman" w:cs="Times New Roman"/>
          <w:sz w:val="28"/>
          <w:szCs w:val="28"/>
        </w:rPr>
        <w:t>и</w:t>
      </w:r>
      <w:r w:rsidRPr="005D1C47">
        <w:rPr>
          <w:rFonts w:ascii="Times New Roman" w:hAnsi="Times New Roman" w:cs="Times New Roman"/>
          <w:sz w:val="28"/>
          <w:szCs w:val="28"/>
        </w:rPr>
        <w:t>альных услуг.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D1C47">
        <w:rPr>
          <w:rFonts w:ascii="Times New Roman" w:hAnsi="Times New Roman" w:cs="Times New Roman"/>
          <w:sz w:val="28"/>
          <w:szCs w:val="28"/>
        </w:rPr>
        <w:t>Письменные заявления на оказание услуг принимаются при личном о</w:t>
      </w:r>
      <w:r w:rsidRPr="005D1C47">
        <w:rPr>
          <w:rFonts w:ascii="Times New Roman" w:hAnsi="Times New Roman" w:cs="Times New Roman"/>
          <w:sz w:val="28"/>
          <w:szCs w:val="28"/>
        </w:rPr>
        <w:t>б</w:t>
      </w:r>
      <w:r w:rsidRPr="005D1C47">
        <w:rPr>
          <w:rFonts w:ascii="Times New Roman" w:hAnsi="Times New Roman" w:cs="Times New Roman"/>
          <w:sz w:val="28"/>
          <w:szCs w:val="28"/>
        </w:rPr>
        <w:t>ращении гражданина или его законного представителя. Также гражданин, общественные объединения и другие организации могут обратиться по тел</w:t>
      </w:r>
      <w:r w:rsidRPr="005D1C47">
        <w:rPr>
          <w:rFonts w:ascii="Times New Roman" w:hAnsi="Times New Roman" w:cs="Times New Roman"/>
          <w:sz w:val="28"/>
          <w:szCs w:val="28"/>
        </w:rPr>
        <w:t>е</w:t>
      </w:r>
      <w:r w:rsidRPr="005D1C47">
        <w:rPr>
          <w:rFonts w:ascii="Times New Roman" w:hAnsi="Times New Roman" w:cs="Times New Roman"/>
          <w:sz w:val="28"/>
          <w:szCs w:val="28"/>
        </w:rPr>
        <w:t>фону.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D1C47">
        <w:rPr>
          <w:rFonts w:ascii="Times New Roman" w:hAnsi="Times New Roman" w:cs="Times New Roman"/>
          <w:sz w:val="28"/>
          <w:szCs w:val="28"/>
        </w:rPr>
        <w:t>Предоставление срочных социальных услуг в целях оказания неотло</w:t>
      </w:r>
      <w:r w:rsidRPr="005D1C47">
        <w:rPr>
          <w:rFonts w:ascii="Times New Roman" w:hAnsi="Times New Roman" w:cs="Times New Roman"/>
          <w:sz w:val="28"/>
          <w:szCs w:val="28"/>
        </w:rPr>
        <w:t>ж</w:t>
      </w:r>
      <w:r w:rsidRPr="005D1C47">
        <w:rPr>
          <w:rFonts w:ascii="Times New Roman" w:hAnsi="Times New Roman" w:cs="Times New Roman"/>
          <w:sz w:val="28"/>
          <w:szCs w:val="28"/>
        </w:rPr>
        <w:t>ной помощи осуществляется в сроки, обусловленные нуждаемостью получ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5D1C47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решение уполномоченного органа о предоставлении срочных социальных услуг.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5D1C47">
        <w:rPr>
          <w:rFonts w:ascii="Times New Roman" w:hAnsi="Times New Roman" w:cs="Times New Roman"/>
          <w:sz w:val="28"/>
          <w:szCs w:val="28"/>
        </w:rPr>
        <w:t>До оказания срочных социальных услуг по заявлению граждане должны быть ознакомлены с условиями предоставления срочных социальных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5D1C47">
        <w:rPr>
          <w:rFonts w:ascii="Times New Roman" w:hAnsi="Times New Roman" w:cs="Times New Roman"/>
          <w:sz w:val="28"/>
          <w:szCs w:val="28"/>
        </w:rPr>
        <w:t>Заявления, поступающие от граждан</w:t>
      </w:r>
      <w:r w:rsidR="00E005D7">
        <w:rPr>
          <w:rFonts w:ascii="Times New Roman" w:hAnsi="Times New Roman" w:cs="Times New Roman"/>
          <w:sz w:val="28"/>
          <w:szCs w:val="28"/>
        </w:rPr>
        <w:t>,</w:t>
      </w:r>
      <w:r w:rsidR="0043322F">
        <w:rPr>
          <w:rFonts w:ascii="Times New Roman" w:hAnsi="Times New Roman" w:cs="Times New Roman"/>
          <w:sz w:val="28"/>
          <w:szCs w:val="28"/>
        </w:rPr>
        <w:t xml:space="preserve"> </w:t>
      </w:r>
      <w:r w:rsidRPr="005D1C47">
        <w:rPr>
          <w:rFonts w:ascii="Times New Roman" w:hAnsi="Times New Roman" w:cs="Times New Roman"/>
          <w:sz w:val="28"/>
          <w:szCs w:val="28"/>
        </w:rPr>
        <w:t xml:space="preserve"> фиксируются в журнале учета о</w:t>
      </w:r>
      <w:r w:rsidRPr="005D1C47">
        <w:rPr>
          <w:rFonts w:ascii="Times New Roman" w:hAnsi="Times New Roman" w:cs="Times New Roman"/>
          <w:sz w:val="28"/>
          <w:szCs w:val="28"/>
        </w:rPr>
        <w:t>б</w:t>
      </w:r>
      <w:r w:rsidRPr="005D1C47">
        <w:rPr>
          <w:rFonts w:ascii="Times New Roman" w:hAnsi="Times New Roman" w:cs="Times New Roman"/>
          <w:sz w:val="28"/>
          <w:szCs w:val="28"/>
        </w:rPr>
        <w:t>ращений граждан в Отделение.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5D1C4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срочных социальных у</w:t>
      </w:r>
      <w:r w:rsidRPr="005D1C47">
        <w:rPr>
          <w:rFonts w:ascii="Times New Roman" w:hAnsi="Times New Roman" w:cs="Times New Roman"/>
          <w:sz w:val="28"/>
          <w:szCs w:val="28"/>
        </w:rPr>
        <w:t>с</w:t>
      </w:r>
      <w:r w:rsidRPr="005D1C47">
        <w:rPr>
          <w:rFonts w:ascii="Times New Roman" w:hAnsi="Times New Roman" w:cs="Times New Roman"/>
          <w:sz w:val="28"/>
          <w:szCs w:val="28"/>
        </w:rPr>
        <w:t>луг: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документ, удостоверяющий личность получателя социальных услуг (пре</w:t>
      </w:r>
      <w:r w:rsidRPr="005D1C47">
        <w:rPr>
          <w:rFonts w:ascii="Times New Roman" w:hAnsi="Times New Roman" w:cs="Times New Roman"/>
          <w:sz w:val="28"/>
          <w:szCs w:val="28"/>
        </w:rPr>
        <w:t>д</w:t>
      </w:r>
      <w:r w:rsidRPr="005D1C47">
        <w:rPr>
          <w:rFonts w:ascii="Times New Roman" w:hAnsi="Times New Roman" w:cs="Times New Roman"/>
          <w:sz w:val="28"/>
          <w:szCs w:val="28"/>
        </w:rPr>
        <w:t>ставителя).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1C47">
        <w:rPr>
          <w:rFonts w:ascii="Times New Roman" w:hAnsi="Times New Roman" w:cs="Times New Roman"/>
          <w:sz w:val="28"/>
          <w:szCs w:val="28"/>
        </w:rPr>
        <w:t>При отсутствии по уважительной причине документов, удостоверяющих личность получателя социальных услуг, необходимые сведения декларир</w:t>
      </w:r>
      <w:r w:rsidRPr="005D1C47">
        <w:rPr>
          <w:rFonts w:ascii="Times New Roman" w:hAnsi="Times New Roman" w:cs="Times New Roman"/>
          <w:sz w:val="28"/>
          <w:szCs w:val="28"/>
        </w:rPr>
        <w:t>у</w:t>
      </w:r>
      <w:r w:rsidRPr="005D1C47">
        <w:rPr>
          <w:rFonts w:ascii="Times New Roman" w:hAnsi="Times New Roman" w:cs="Times New Roman"/>
          <w:sz w:val="28"/>
          <w:szCs w:val="28"/>
        </w:rPr>
        <w:t>ются;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решение о предоставлении срочных социальных услуг;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(при н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личии);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 xml:space="preserve">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5D1C47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5D1C47">
        <w:rPr>
          <w:rFonts w:ascii="Times New Roman" w:hAnsi="Times New Roman" w:cs="Times New Roman"/>
          <w:sz w:val="28"/>
          <w:szCs w:val="28"/>
        </w:rPr>
        <w:t xml:space="preserve"> для признания гражданина нуждающимся в социальных услугах (сведения декларируются).</w:t>
      </w:r>
    </w:p>
    <w:p w:rsidR="00333582" w:rsidRPr="005D1C47" w:rsidRDefault="00333582" w:rsidP="00333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5D1C47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бесплатно.</w:t>
      </w:r>
    </w:p>
    <w:p w:rsidR="00B41638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582" w:rsidRDefault="00333582" w:rsidP="00B4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82" w:rsidRDefault="00333582" w:rsidP="00B4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82" w:rsidRDefault="00333582" w:rsidP="00B4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82" w:rsidRDefault="00333582" w:rsidP="00B4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38" w:rsidRPr="00B41638" w:rsidRDefault="00B41638" w:rsidP="00B4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38">
        <w:rPr>
          <w:rFonts w:ascii="Times New Roman" w:hAnsi="Times New Roman" w:cs="Times New Roman"/>
          <w:b/>
          <w:sz w:val="28"/>
          <w:szCs w:val="28"/>
        </w:rPr>
        <w:t>4.</w:t>
      </w:r>
    </w:p>
    <w:p w:rsidR="00B41638" w:rsidRPr="005D1C47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CF4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5D1C47">
        <w:rPr>
          <w:rFonts w:ascii="Times New Roman" w:hAnsi="Times New Roman" w:cs="Times New Roman"/>
          <w:sz w:val="28"/>
          <w:szCs w:val="28"/>
        </w:rPr>
        <w:t xml:space="preserve">Подтверждением предоставления срочных социальных услуг является акт о предоставлении срочных социальных услуг по форме </w:t>
      </w:r>
      <w:proofErr w:type="gramStart"/>
      <w:r w:rsidRPr="005D1C47">
        <w:rPr>
          <w:rFonts w:ascii="Times New Roman" w:hAnsi="Times New Roman" w:cs="Times New Roman"/>
          <w:sz w:val="28"/>
          <w:szCs w:val="28"/>
        </w:rPr>
        <w:t>согласно Прил</w:t>
      </w:r>
      <w:r w:rsidRPr="005D1C47"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 w:rsidRPr="005D1C47">
        <w:rPr>
          <w:rFonts w:ascii="Times New Roman" w:hAnsi="Times New Roman" w:cs="Times New Roman"/>
          <w:sz w:val="28"/>
          <w:szCs w:val="28"/>
        </w:rPr>
        <w:t xml:space="preserve"> № 2 к Порядку предоставления социальных услуг в </w:t>
      </w:r>
      <w:proofErr w:type="spellStart"/>
      <w:r w:rsidRPr="005D1C47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5D1C47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(в комплексных центрах социального о</w:t>
      </w:r>
      <w:r w:rsidRPr="005D1C47">
        <w:rPr>
          <w:rFonts w:ascii="Times New Roman" w:hAnsi="Times New Roman" w:cs="Times New Roman"/>
          <w:sz w:val="28"/>
          <w:szCs w:val="28"/>
        </w:rPr>
        <w:t>б</w:t>
      </w:r>
      <w:r w:rsidRPr="005D1C47">
        <w:rPr>
          <w:rFonts w:ascii="Times New Roman" w:hAnsi="Times New Roman" w:cs="Times New Roman"/>
          <w:sz w:val="28"/>
          <w:szCs w:val="28"/>
        </w:rPr>
        <w:t>служивания населения), утвержденному Постановлением Правительства Бе</w:t>
      </w:r>
      <w:r w:rsidRPr="005D1C47">
        <w:rPr>
          <w:rFonts w:ascii="Times New Roman" w:hAnsi="Times New Roman" w:cs="Times New Roman"/>
          <w:sz w:val="28"/>
          <w:szCs w:val="28"/>
        </w:rPr>
        <w:t>л</w:t>
      </w:r>
      <w:r w:rsidRPr="005D1C47">
        <w:rPr>
          <w:rFonts w:ascii="Times New Roman" w:hAnsi="Times New Roman" w:cs="Times New Roman"/>
          <w:sz w:val="28"/>
          <w:szCs w:val="28"/>
        </w:rPr>
        <w:t>городской области от 04 февраля 2019 года № 58-пп «Об утверждении п</w:t>
      </w:r>
      <w:r w:rsidRPr="005D1C47"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>рядков предоставления социальных услуг».</w:t>
      </w:r>
    </w:p>
    <w:p w:rsidR="00935CF4" w:rsidRDefault="00935CF4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Default="000611E2" w:rsidP="000611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68">
        <w:rPr>
          <w:rFonts w:ascii="Times New Roman" w:hAnsi="Times New Roman" w:cs="Times New Roman"/>
          <w:b/>
          <w:sz w:val="28"/>
          <w:szCs w:val="28"/>
        </w:rPr>
        <w:t>Перечень срочных социальных услуг</w:t>
      </w:r>
    </w:p>
    <w:p w:rsidR="00B41638" w:rsidRDefault="00B41638" w:rsidP="00B4163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D1C47">
        <w:rPr>
          <w:rFonts w:ascii="Times New Roman" w:hAnsi="Times New Roman" w:cs="Times New Roman"/>
          <w:sz w:val="28"/>
          <w:szCs w:val="28"/>
        </w:rPr>
        <w:t>Срочное социальное обслуживание оказывается бесплатно в соответс</w:t>
      </w:r>
      <w:r w:rsidRPr="005D1C47">
        <w:rPr>
          <w:rFonts w:ascii="Times New Roman" w:hAnsi="Times New Roman" w:cs="Times New Roman"/>
          <w:sz w:val="28"/>
          <w:szCs w:val="28"/>
        </w:rPr>
        <w:t>т</w:t>
      </w:r>
      <w:r w:rsidRPr="005D1C47">
        <w:rPr>
          <w:rFonts w:ascii="Times New Roman" w:hAnsi="Times New Roman" w:cs="Times New Roman"/>
          <w:sz w:val="28"/>
          <w:szCs w:val="28"/>
        </w:rPr>
        <w:t>вии с перечнем социальных услуг, утвержденным статьей 21 Федерального закона от 28 декабря 2013 года № 442-ФЗ «Об основах социального обсл</w:t>
      </w:r>
      <w:r w:rsidRPr="005D1C47">
        <w:rPr>
          <w:rFonts w:ascii="Times New Roman" w:hAnsi="Times New Roman" w:cs="Times New Roman"/>
          <w:sz w:val="28"/>
          <w:szCs w:val="28"/>
        </w:rPr>
        <w:t>у</w:t>
      </w:r>
      <w:r w:rsidRPr="005D1C47">
        <w:rPr>
          <w:rFonts w:ascii="Times New Roman" w:hAnsi="Times New Roman" w:cs="Times New Roman"/>
          <w:sz w:val="28"/>
          <w:szCs w:val="28"/>
        </w:rPr>
        <w:t>живания граждан в Российской Федерации», а также законодательством Бе</w:t>
      </w:r>
      <w:r w:rsidRPr="005D1C47">
        <w:rPr>
          <w:rFonts w:ascii="Times New Roman" w:hAnsi="Times New Roman" w:cs="Times New Roman"/>
          <w:sz w:val="28"/>
          <w:szCs w:val="28"/>
        </w:rPr>
        <w:t>л</w:t>
      </w:r>
      <w:r w:rsidRPr="005D1C47">
        <w:rPr>
          <w:rFonts w:ascii="Times New Roman" w:hAnsi="Times New Roman" w:cs="Times New Roman"/>
          <w:sz w:val="28"/>
          <w:szCs w:val="28"/>
        </w:rPr>
        <w:t>городской области.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D1C47">
        <w:rPr>
          <w:rFonts w:ascii="Times New Roman" w:hAnsi="Times New Roman" w:cs="Times New Roman"/>
          <w:sz w:val="28"/>
          <w:szCs w:val="28"/>
        </w:rPr>
        <w:t>Срочные социальные услуги включают в себя: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 или наборами продуктов;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</w:t>
      </w:r>
      <w:r w:rsidRPr="005D1C47"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>сти;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помещения;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конных интересов получателей социальных услуг;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содействие в получении экстренной психологической помощи с привлеч</w:t>
      </w:r>
      <w:r w:rsidRPr="005D1C47">
        <w:rPr>
          <w:rFonts w:ascii="Times New Roman" w:hAnsi="Times New Roman" w:cs="Times New Roman"/>
          <w:sz w:val="28"/>
          <w:szCs w:val="28"/>
        </w:rPr>
        <w:t>е</w:t>
      </w:r>
      <w:r w:rsidRPr="005D1C47">
        <w:rPr>
          <w:rFonts w:ascii="Times New Roman" w:hAnsi="Times New Roman" w:cs="Times New Roman"/>
          <w:sz w:val="28"/>
          <w:szCs w:val="28"/>
        </w:rPr>
        <w:t>нием к этой работе психологов и священнослужителей;</w:t>
      </w:r>
    </w:p>
    <w:p w:rsidR="00205F69" w:rsidRPr="00205F69" w:rsidRDefault="000611E2" w:rsidP="00205F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иные срочные социальные услуги</w:t>
      </w:r>
      <w:r w:rsidR="007261CD">
        <w:rPr>
          <w:rFonts w:ascii="Times New Roman" w:hAnsi="Times New Roman" w:cs="Times New Roman"/>
          <w:sz w:val="28"/>
          <w:szCs w:val="28"/>
        </w:rPr>
        <w:t xml:space="preserve"> (</w:t>
      </w:r>
      <w:r w:rsidR="00205F69">
        <w:rPr>
          <w:rFonts w:ascii="Times New Roman" w:hAnsi="Times New Roman" w:cs="Times New Roman"/>
          <w:sz w:val="28"/>
          <w:szCs w:val="28"/>
        </w:rPr>
        <w:t>с</w:t>
      </w:r>
      <w:r w:rsidR="00205F69" w:rsidRPr="00205F69">
        <w:rPr>
          <w:rFonts w:ascii="Times New Roman" w:hAnsi="Times New Roman" w:cs="Times New Roman"/>
          <w:sz w:val="28"/>
          <w:szCs w:val="28"/>
        </w:rPr>
        <w:t>одействие в оформлении в дом</w:t>
      </w:r>
      <w:proofErr w:type="gramStart"/>
      <w:r w:rsidR="00205F69" w:rsidRPr="00205F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05F69">
        <w:rPr>
          <w:rFonts w:ascii="Times New Roman" w:hAnsi="Times New Roman" w:cs="Times New Roman"/>
          <w:sz w:val="28"/>
          <w:szCs w:val="28"/>
        </w:rPr>
        <w:t xml:space="preserve"> ин</w:t>
      </w:r>
      <w:r w:rsidR="00205F69" w:rsidRPr="00205F69">
        <w:rPr>
          <w:rFonts w:ascii="Times New Roman" w:hAnsi="Times New Roman" w:cs="Times New Roman"/>
          <w:sz w:val="28"/>
          <w:szCs w:val="28"/>
        </w:rPr>
        <w:t>те</w:t>
      </w:r>
      <w:r w:rsidR="00205F69" w:rsidRPr="00205F69">
        <w:rPr>
          <w:rFonts w:ascii="Times New Roman" w:hAnsi="Times New Roman" w:cs="Times New Roman"/>
          <w:sz w:val="28"/>
          <w:szCs w:val="28"/>
        </w:rPr>
        <w:t>р</w:t>
      </w:r>
      <w:r w:rsidR="00205F69" w:rsidRPr="00205F69">
        <w:rPr>
          <w:rFonts w:ascii="Times New Roman" w:hAnsi="Times New Roman" w:cs="Times New Roman"/>
          <w:sz w:val="28"/>
          <w:szCs w:val="28"/>
        </w:rPr>
        <w:t>наты лиц, находящихся на социальном обслуживании на дому, а также лиц, не имеющих родственников и не имеющих возможности себя обслуживать</w:t>
      </w:r>
      <w:r w:rsidR="00205F69">
        <w:rPr>
          <w:rFonts w:ascii="Times New Roman" w:hAnsi="Times New Roman" w:cs="Times New Roman"/>
          <w:sz w:val="28"/>
          <w:szCs w:val="28"/>
        </w:rPr>
        <w:t>,</w:t>
      </w:r>
    </w:p>
    <w:p w:rsidR="00B41638" w:rsidRDefault="007261CD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бесплатных талонов для</w:t>
      </w:r>
      <w:r w:rsidR="00205F69">
        <w:rPr>
          <w:rFonts w:ascii="Times New Roman" w:hAnsi="Times New Roman" w:cs="Times New Roman"/>
          <w:sz w:val="28"/>
          <w:szCs w:val="28"/>
        </w:rPr>
        <w:t xml:space="preserve"> посещения бассейна «Дельфин» </w:t>
      </w:r>
      <w:r>
        <w:rPr>
          <w:rFonts w:ascii="Times New Roman" w:hAnsi="Times New Roman" w:cs="Times New Roman"/>
          <w:sz w:val="28"/>
          <w:szCs w:val="28"/>
        </w:rPr>
        <w:t>и банно-оздоровительного комплекса»</w:t>
      </w:r>
      <w:r w:rsidR="000611E2" w:rsidRPr="005D1C47">
        <w:rPr>
          <w:rFonts w:ascii="Times New Roman" w:hAnsi="Times New Roman" w:cs="Times New Roman"/>
          <w:sz w:val="28"/>
          <w:szCs w:val="28"/>
        </w:rPr>
        <w:t>.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638" w:rsidRPr="00205F69" w:rsidRDefault="000611E2" w:rsidP="00B416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69">
        <w:rPr>
          <w:rFonts w:ascii="Times New Roman" w:hAnsi="Times New Roman" w:cs="Times New Roman"/>
          <w:b/>
          <w:sz w:val="28"/>
          <w:szCs w:val="28"/>
        </w:rPr>
        <w:t>Организация деятельности Отделения</w:t>
      </w:r>
    </w:p>
    <w:p w:rsidR="000611E2" w:rsidRPr="004D3568" w:rsidRDefault="000611E2" w:rsidP="00061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5D1C47">
        <w:rPr>
          <w:rFonts w:ascii="Times New Roman" w:hAnsi="Times New Roman" w:cs="Times New Roman"/>
          <w:sz w:val="28"/>
          <w:szCs w:val="28"/>
        </w:rPr>
        <w:t>Распорядок 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 xml:space="preserve">ты отделения </w:t>
      </w:r>
      <w:r>
        <w:rPr>
          <w:rFonts w:ascii="Times New Roman" w:hAnsi="Times New Roman" w:cs="Times New Roman"/>
          <w:sz w:val="28"/>
          <w:szCs w:val="28"/>
        </w:rPr>
        <w:t>устанавливается на основании правил внутреннего распорядка Учреждения</w:t>
      </w:r>
      <w:r w:rsidRPr="005D1C47">
        <w:rPr>
          <w:rFonts w:ascii="Times New Roman" w:hAnsi="Times New Roman" w:cs="Times New Roman"/>
          <w:sz w:val="28"/>
          <w:szCs w:val="28"/>
        </w:rPr>
        <w:t>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D1C47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и обязанности сотрудников определяются должностными 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рукциями и локальными нормативными актами.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5D1C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D1C47">
        <w:rPr>
          <w:rFonts w:ascii="Times New Roman" w:hAnsi="Times New Roman" w:cs="Times New Roman"/>
          <w:sz w:val="28"/>
          <w:szCs w:val="28"/>
        </w:rPr>
        <w:t>я вып</w:t>
      </w:r>
      <w:r>
        <w:rPr>
          <w:rFonts w:ascii="Times New Roman" w:hAnsi="Times New Roman" w:cs="Times New Roman"/>
          <w:sz w:val="28"/>
          <w:szCs w:val="28"/>
        </w:rPr>
        <w:t xml:space="preserve">олнения </w:t>
      </w:r>
      <w:r w:rsidRPr="005D1C47">
        <w:rPr>
          <w:rFonts w:ascii="Times New Roman" w:hAnsi="Times New Roman" w:cs="Times New Roman"/>
          <w:sz w:val="28"/>
          <w:szCs w:val="28"/>
        </w:rPr>
        <w:t>функ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5D1C4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и реализации</w:t>
      </w:r>
      <w:r w:rsidRPr="005D1C47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 xml:space="preserve">отделение взаимодействует со всеми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Pr="005D1C4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D1C47">
        <w:rPr>
          <w:rFonts w:ascii="Times New Roman" w:hAnsi="Times New Roman" w:cs="Times New Roman"/>
          <w:sz w:val="28"/>
          <w:szCs w:val="28"/>
        </w:rPr>
        <w:t>режден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C47">
        <w:rPr>
          <w:rFonts w:ascii="Times New Roman" w:hAnsi="Times New Roman" w:cs="Times New Roman"/>
          <w:sz w:val="28"/>
          <w:szCs w:val="28"/>
        </w:rPr>
        <w:t>я.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5D1C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организации работы</w:t>
      </w:r>
      <w:r w:rsidRPr="005D1C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отделении </w:t>
      </w:r>
      <w:r w:rsidRPr="005D1C47">
        <w:rPr>
          <w:rFonts w:ascii="Times New Roman" w:hAnsi="Times New Roman" w:cs="Times New Roman"/>
          <w:sz w:val="28"/>
          <w:szCs w:val="28"/>
        </w:rPr>
        <w:t xml:space="preserve"> ведутся 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5D1C47">
        <w:rPr>
          <w:rFonts w:ascii="Times New Roman" w:hAnsi="Times New Roman" w:cs="Times New Roman"/>
          <w:sz w:val="28"/>
          <w:szCs w:val="28"/>
        </w:rPr>
        <w:t>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C47">
        <w:rPr>
          <w:rFonts w:ascii="Times New Roman" w:hAnsi="Times New Roman" w:cs="Times New Roman"/>
          <w:sz w:val="28"/>
          <w:szCs w:val="28"/>
        </w:rPr>
        <w:t>е журналы: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журнал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D1C47">
        <w:rPr>
          <w:rFonts w:ascii="Times New Roman" w:hAnsi="Times New Roman" w:cs="Times New Roman"/>
          <w:sz w:val="28"/>
          <w:szCs w:val="28"/>
        </w:rPr>
        <w:t xml:space="preserve">ета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5D1C47">
        <w:rPr>
          <w:rFonts w:ascii="Times New Roman" w:hAnsi="Times New Roman" w:cs="Times New Roman"/>
          <w:sz w:val="28"/>
          <w:szCs w:val="28"/>
        </w:rPr>
        <w:t xml:space="preserve"> граждан в </w:t>
      </w:r>
      <w:r>
        <w:rPr>
          <w:rFonts w:ascii="Times New Roman" w:hAnsi="Times New Roman" w:cs="Times New Roman"/>
          <w:sz w:val="28"/>
          <w:szCs w:val="28"/>
        </w:rPr>
        <w:t>отделение срочного социального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служивания по предоставлению срочных социальных услуг </w:t>
      </w:r>
      <w:r w:rsidRPr="005D1C47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5D1C4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 xml:space="preserve">рме </w:t>
      </w:r>
      <w:r>
        <w:rPr>
          <w:rFonts w:ascii="Times New Roman" w:hAnsi="Times New Roman" w:cs="Times New Roman"/>
          <w:sz w:val="28"/>
          <w:szCs w:val="28"/>
        </w:rPr>
        <w:t>согласно приложению №1  к настоящему Положению;</w:t>
      </w:r>
    </w:p>
    <w:p w:rsidR="00B41638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638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638" w:rsidRPr="00B41638" w:rsidRDefault="00B41638" w:rsidP="00B4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38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</w:p>
    <w:p w:rsidR="00B41638" w:rsidRPr="005D1C47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C47">
        <w:rPr>
          <w:rFonts w:ascii="Times New Roman" w:hAnsi="Times New Roman" w:cs="Times New Roman"/>
          <w:sz w:val="28"/>
          <w:szCs w:val="28"/>
        </w:rPr>
        <w:t>журнал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D1C47">
        <w:rPr>
          <w:rFonts w:ascii="Times New Roman" w:hAnsi="Times New Roman" w:cs="Times New Roman"/>
          <w:sz w:val="28"/>
          <w:szCs w:val="28"/>
        </w:rPr>
        <w:t xml:space="preserve">ета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5D1C47">
        <w:rPr>
          <w:rFonts w:ascii="Times New Roman" w:hAnsi="Times New Roman" w:cs="Times New Roman"/>
          <w:sz w:val="28"/>
          <w:szCs w:val="28"/>
        </w:rPr>
        <w:t xml:space="preserve"> граждан в </w:t>
      </w:r>
      <w:r>
        <w:rPr>
          <w:rFonts w:ascii="Times New Roman" w:hAnsi="Times New Roman" w:cs="Times New Roman"/>
          <w:sz w:val="28"/>
          <w:szCs w:val="28"/>
        </w:rPr>
        <w:t>отделение срочного социального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служивания по предоставлению срочных социальных услуг </w:t>
      </w:r>
      <w:r w:rsidRPr="005D1C47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по предоставлению «Пункта приема  и выдачи вещей» </w:t>
      </w:r>
      <w:r w:rsidRPr="005D1C4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 xml:space="preserve">рме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9F22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Положению.</w:t>
      </w:r>
    </w:p>
    <w:p w:rsidR="00B41638" w:rsidRDefault="00B41638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Default="000611E2" w:rsidP="000611E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F4">
        <w:rPr>
          <w:rFonts w:ascii="Times New Roman" w:hAnsi="Times New Roman" w:cs="Times New Roman"/>
          <w:b/>
          <w:sz w:val="28"/>
          <w:szCs w:val="28"/>
        </w:rPr>
        <w:t>Права и обязанности Отделения</w:t>
      </w:r>
    </w:p>
    <w:p w:rsidR="00B41638" w:rsidRPr="00935CF4" w:rsidRDefault="00B41638" w:rsidP="00B4163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611E2" w:rsidRPr="00171C06" w:rsidRDefault="000611E2" w:rsidP="00061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5D1C47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1C4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обслуживаемых</w:t>
      </w:r>
      <w:r w:rsidRPr="005D1C47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информацию и документы,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обходимые для организации работы по решению вопросов социального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в соответствии с действующим законодательством.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Вносить предложения по совершенствованию работы Отделения.</w:t>
      </w:r>
    </w:p>
    <w:p w:rsidR="00935CF4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Составлять базу данных обслуживаемых граждан для улучшения 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обслуживания.</w:t>
      </w:r>
    </w:p>
    <w:p w:rsidR="00803D22" w:rsidRPr="00046E00" w:rsidRDefault="000611E2" w:rsidP="00061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046E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00">
        <w:rPr>
          <w:rFonts w:ascii="Times New Roman" w:hAnsi="Times New Roman"/>
          <w:sz w:val="28"/>
          <w:szCs w:val="28"/>
        </w:rPr>
        <w:t>Планировать свою деятельность и определять перспективы развития и</w:t>
      </w:r>
      <w:r w:rsidRPr="00046E00">
        <w:rPr>
          <w:rFonts w:ascii="Times New Roman" w:hAnsi="Times New Roman"/>
          <w:sz w:val="28"/>
          <w:szCs w:val="28"/>
        </w:rPr>
        <w:t>с</w:t>
      </w:r>
      <w:r w:rsidRPr="00046E00">
        <w:rPr>
          <w:rFonts w:ascii="Times New Roman" w:hAnsi="Times New Roman"/>
          <w:sz w:val="28"/>
          <w:szCs w:val="28"/>
        </w:rPr>
        <w:t>ходя из спроса граждан на социальные услуги.</w:t>
      </w:r>
    </w:p>
    <w:p w:rsidR="000611E2" w:rsidRPr="00046E00" w:rsidRDefault="000611E2" w:rsidP="00061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46E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46E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00">
        <w:rPr>
          <w:rFonts w:ascii="Times New Roman" w:hAnsi="Times New Roman"/>
          <w:sz w:val="28"/>
          <w:szCs w:val="28"/>
        </w:rPr>
        <w:t>Готовить проекты запросов на получение сведений от организаций и у</w:t>
      </w:r>
      <w:r w:rsidRPr="00046E00">
        <w:rPr>
          <w:rFonts w:ascii="Times New Roman" w:hAnsi="Times New Roman"/>
          <w:sz w:val="28"/>
          <w:szCs w:val="28"/>
        </w:rPr>
        <w:t>ч</w:t>
      </w:r>
      <w:r w:rsidRPr="00046E00">
        <w:rPr>
          <w:rFonts w:ascii="Times New Roman" w:hAnsi="Times New Roman"/>
          <w:sz w:val="28"/>
          <w:szCs w:val="28"/>
        </w:rPr>
        <w:t>реждений независимо от их организационно – правовых форм и ведомстве</w:t>
      </w:r>
      <w:r w:rsidRPr="00046E00">
        <w:rPr>
          <w:rFonts w:ascii="Times New Roman" w:hAnsi="Times New Roman"/>
          <w:sz w:val="28"/>
          <w:szCs w:val="28"/>
        </w:rPr>
        <w:t>н</w:t>
      </w:r>
      <w:r w:rsidRPr="00046E00">
        <w:rPr>
          <w:rFonts w:ascii="Times New Roman" w:hAnsi="Times New Roman"/>
          <w:sz w:val="28"/>
          <w:szCs w:val="28"/>
        </w:rPr>
        <w:t>ной подчиненности, необходимые для решения вопросов, входящих в комп</w:t>
      </w:r>
      <w:r w:rsidRPr="00046E00">
        <w:rPr>
          <w:rFonts w:ascii="Times New Roman" w:hAnsi="Times New Roman"/>
          <w:sz w:val="28"/>
          <w:szCs w:val="28"/>
        </w:rPr>
        <w:t>е</w:t>
      </w:r>
      <w:r w:rsidRPr="00046E00">
        <w:rPr>
          <w:rFonts w:ascii="Times New Roman" w:hAnsi="Times New Roman"/>
          <w:sz w:val="28"/>
          <w:szCs w:val="28"/>
        </w:rPr>
        <w:t>тенцию отделения.</w:t>
      </w:r>
    </w:p>
    <w:p w:rsidR="000611E2" w:rsidRDefault="000611E2" w:rsidP="00061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46E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046E00">
        <w:rPr>
          <w:rFonts w:ascii="Times New Roman" w:hAnsi="Times New Roman"/>
          <w:sz w:val="28"/>
          <w:szCs w:val="28"/>
        </w:rPr>
        <w:t>Участвовать в подготовке и разработке проектов, вносить в установле</w:t>
      </w:r>
      <w:r w:rsidRPr="00046E00">
        <w:rPr>
          <w:rFonts w:ascii="Times New Roman" w:hAnsi="Times New Roman"/>
          <w:sz w:val="28"/>
          <w:szCs w:val="28"/>
        </w:rPr>
        <w:t>н</w:t>
      </w:r>
      <w:r w:rsidRPr="00046E00">
        <w:rPr>
          <w:rFonts w:ascii="Times New Roman" w:hAnsi="Times New Roman"/>
          <w:sz w:val="28"/>
          <w:szCs w:val="28"/>
        </w:rPr>
        <w:t>ном порядке предложения по совершенствованию нормативно – правовых документов и улучшению качества предоставляемых услуг.</w:t>
      </w:r>
    </w:p>
    <w:p w:rsidR="000611E2" w:rsidRDefault="000611E2" w:rsidP="00061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Осуществлять </w:t>
      </w:r>
      <w:proofErr w:type="gramStart"/>
      <w:r>
        <w:rPr>
          <w:rFonts w:ascii="Times New Roman" w:hAnsi="Times New Roman"/>
          <w:sz w:val="28"/>
          <w:szCs w:val="28"/>
        </w:rPr>
        <w:t>свою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в соответствии с Федеральным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 от 28 декабря 2013 года №442-ФЗ «Об основах социального обслужив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граждан в Российской Федерации»,  законами и иными нормативно – правовыми актами субъекта Российской Федерации.</w:t>
      </w:r>
    </w:p>
    <w:p w:rsidR="000611E2" w:rsidRDefault="000611E2" w:rsidP="00061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Предоставлять бесплатно в доступной форме получателям социальных услуг или их законным представителям информацию об их правах и обяза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ностях, о видах социальных услуг, сроках, порядке и об условиях их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тавления.</w:t>
      </w:r>
    </w:p>
    <w:p w:rsidR="000611E2" w:rsidRDefault="000611E2" w:rsidP="00061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Исполнять иные обязанности, связанные с реализацией прав получателей социальных услуг на социальное обслуживание.</w:t>
      </w:r>
    </w:p>
    <w:p w:rsidR="000611E2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1E2" w:rsidRPr="00B41638" w:rsidRDefault="000611E2" w:rsidP="000611E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38">
        <w:rPr>
          <w:rFonts w:ascii="Times New Roman" w:hAnsi="Times New Roman" w:cs="Times New Roman"/>
          <w:b/>
          <w:sz w:val="28"/>
          <w:szCs w:val="28"/>
        </w:rPr>
        <w:t>Ответственность Отделения</w:t>
      </w:r>
    </w:p>
    <w:p w:rsidR="000611E2" w:rsidRPr="00716FF0" w:rsidRDefault="000611E2" w:rsidP="000611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E2" w:rsidRPr="00046E00" w:rsidRDefault="000611E2" w:rsidP="000611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.</w:t>
      </w:r>
      <w:r w:rsidRPr="00046E00">
        <w:rPr>
          <w:rFonts w:ascii="Times New Roman" w:hAnsi="Times New Roman"/>
          <w:sz w:val="28"/>
          <w:szCs w:val="28"/>
        </w:rPr>
        <w:t>За несвоевременное рассмотрение документов, связанных с предоставл</w:t>
      </w:r>
      <w:r w:rsidRPr="00046E00">
        <w:rPr>
          <w:rFonts w:ascii="Times New Roman" w:hAnsi="Times New Roman"/>
          <w:sz w:val="28"/>
          <w:szCs w:val="28"/>
        </w:rPr>
        <w:t>е</w:t>
      </w:r>
      <w:r w:rsidRPr="00046E00">
        <w:rPr>
          <w:rFonts w:ascii="Times New Roman" w:hAnsi="Times New Roman"/>
          <w:sz w:val="28"/>
          <w:szCs w:val="28"/>
        </w:rPr>
        <w:t xml:space="preserve">нием социальных услуг, или мотивированном </w:t>
      </w:r>
      <w:proofErr w:type="gramStart"/>
      <w:r w:rsidRPr="00046E00">
        <w:rPr>
          <w:rFonts w:ascii="Times New Roman" w:hAnsi="Times New Roman"/>
          <w:sz w:val="28"/>
          <w:szCs w:val="28"/>
        </w:rPr>
        <w:t>отказе</w:t>
      </w:r>
      <w:proofErr w:type="gramEnd"/>
      <w:r w:rsidRPr="00046E00">
        <w:rPr>
          <w:rFonts w:ascii="Times New Roman" w:hAnsi="Times New Roman"/>
          <w:sz w:val="28"/>
          <w:szCs w:val="28"/>
        </w:rPr>
        <w:t xml:space="preserve"> в их предоставлении.</w:t>
      </w:r>
    </w:p>
    <w:p w:rsidR="000611E2" w:rsidRPr="005D1C47" w:rsidRDefault="000611E2" w:rsidP="000611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D1C47">
        <w:rPr>
          <w:rFonts w:ascii="Times New Roman" w:hAnsi="Times New Roman" w:cs="Times New Roman"/>
          <w:sz w:val="28"/>
          <w:szCs w:val="28"/>
        </w:rPr>
        <w:t>За качество предоставляемых социальных услуг обслуживаемым гражд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нам.</w:t>
      </w:r>
    </w:p>
    <w:p w:rsidR="000611E2" w:rsidRDefault="000611E2" w:rsidP="00061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D1C47">
        <w:rPr>
          <w:rFonts w:ascii="Times New Roman" w:hAnsi="Times New Roman" w:cs="Times New Roman"/>
          <w:sz w:val="28"/>
          <w:szCs w:val="28"/>
        </w:rPr>
        <w:t>Работники отделения не имеют права разглашать информацию личного характера, ставшую известной им при оказании социальных услуг, и несут ответственность за несоблюдение конфиденциальности в соответствии с з</w:t>
      </w:r>
      <w:r w:rsidRPr="005D1C47">
        <w:rPr>
          <w:rFonts w:ascii="Times New Roman" w:hAnsi="Times New Roman" w:cs="Times New Roman"/>
          <w:sz w:val="28"/>
          <w:szCs w:val="28"/>
        </w:rPr>
        <w:t>а</w:t>
      </w:r>
      <w:r w:rsidRPr="005D1C47">
        <w:rPr>
          <w:rFonts w:ascii="Times New Roman" w:hAnsi="Times New Roman" w:cs="Times New Roman"/>
          <w:sz w:val="28"/>
          <w:szCs w:val="28"/>
        </w:rPr>
        <w:t>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</w:t>
      </w:r>
      <w:r w:rsidR="00B41638">
        <w:rPr>
          <w:rFonts w:ascii="Times New Roman" w:hAnsi="Times New Roman" w:cs="Times New Roman"/>
          <w:sz w:val="28"/>
          <w:szCs w:val="28"/>
        </w:rPr>
        <w:t>.</w:t>
      </w:r>
    </w:p>
    <w:p w:rsidR="0046608F" w:rsidRDefault="0046608F"/>
    <w:p w:rsidR="0046608F" w:rsidRDefault="0046608F"/>
    <w:p w:rsidR="0046608F" w:rsidRDefault="0046608F"/>
    <w:p w:rsidR="0046608F" w:rsidRDefault="0046608F"/>
    <w:p w:rsidR="0046608F" w:rsidRPr="003672F3" w:rsidRDefault="0046608F" w:rsidP="0046608F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</w:t>
      </w:r>
      <w:r w:rsidRPr="003672F3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№ 2 </w:t>
      </w:r>
    </w:p>
    <w:p w:rsidR="0046608F" w:rsidRPr="003672F3" w:rsidRDefault="0046608F" w:rsidP="0046608F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72F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к Порядку предоставления</w:t>
      </w:r>
    </w:p>
    <w:p w:rsidR="0046608F" w:rsidRPr="003672F3" w:rsidRDefault="0046608F" w:rsidP="0046608F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72F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социальных услуг </w:t>
      </w:r>
      <w:proofErr w:type="gramStart"/>
      <w:r w:rsidRPr="003672F3">
        <w:rPr>
          <w:rFonts w:ascii="Times New Roman" w:hAnsi="Times New Roman" w:cs="Times New Roman"/>
          <w:b/>
          <w:bCs/>
          <w:sz w:val="22"/>
          <w:szCs w:val="22"/>
        </w:rPr>
        <w:t>в</w:t>
      </w:r>
      <w:proofErr w:type="gramEnd"/>
      <w:r w:rsidRPr="003672F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6608F" w:rsidRPr="003672F3" w:rsidRDefault="0046608F" w:rsidP="0046608F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72F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</w:t>
      </w:r>
      <w:proofErr w:type="spellStart"/>
      <w:r w:rsidRPr="003672F3">
        <w:rPr>
          <w:rFonts w:ascii="Times New Roman" w:hAnsi="Times New Roman" w:cs="Times New Roman"/>
          <w:b/>
          <w:bCs/>
          <w:sz w:val="22"/>
          <w:szCs w:val="22"/>
        </w:rPr>
        <w:t>полустационарной</w:t>
      </w:r>
      <w:proofErr w:type="spellEnd"/>
      <w:r w:rsidRPr="003672F3">
        <w:rPr>
          <w:rFonts w:ascii="Times New Roman" w:hAnsi="Times New Roman" w:cs="Times New Roman"/>
          <w:b/>
          <w:bCs/>
          <w:sz w:val="22"/>
          <w:szCs w:val="22"/>
        </w:rPr>
        <w:t xml:space="preserve"> форме</w:t>
      </w:r>
    </w:p>
    <w:p w:rsidR="0046608F" w:rsidRPr="003672F3" w:rsidRDefault="0046608F" w:rsidP="0046608F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72F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социального обслуживания</w:t>
      </w:r>
    </w:p>
    <w:p w:rsidR="0046608F" w:rsidRPr="003672F3" w:rsidRDefault="0046608F" w:rsidP="0046608F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72F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</w:t>
      </w:r>
      <w:proofErr w:type="gramStart"/>
      <w:r w:rsidRPr="003672F3">
        <w:rPr>
          <w:rFonts w:ascii="Times New Roman" w:hAnsi="Times New Roman" w:cs="Times New Roman"/>
          <w:b/>
          <w:bCs/>
          <w:sz w:val="22"/>
          <w:szCs w:val="22"/>
        </w:rPr>
        <w:t>(в комплексных центрах</w:t>
      </w:r>
      <w:proofErr w:type="gramEnd"/>
    </w:p>
    <w:p w:rsidR="0046608F" w:rsidRPr="003672F3" w:rsidRDefault="0046608F" w:rsidP="0046608F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3672F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="0009756F">
        <w:rPr>
          <w:rFonts w:ascii="Times New Roman" w:hAnsi="Times New Roman" w:cs="Times New Roman"/>
          <w:b/>
          <w:bCs/>
          <w:sz w:val="22"/>
          <w:szCs w:val="22"/>
        </w:rPr>
        <w:t xml:space="preserve">  социального обслуживания  </w:t>
      </w:r>
      <w:r w:rsidRPr="003672F3">
        <w:rPr>
          <w:rFonts w:ascii="Times New Roman" w:hAnsi="Times New Roman" w:cs="Times New Roman"/>
          <w:b/>
          <w:bCs/>
          <w:sz w:val="22"/>
          <w:szCs w:val="22"/>
        </w:rPr>
        <w:t>населения)</w:t>
      </w:r>
    </w:p>
    <w:p w:rsidR="0046608F" w:rsidRPr="003672F3" w:rsidRDefault="0046608F" w:rsidP="0046608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46608F" w:rsidRPr="000A0715" w:rsidRDefault="0046608F" w:rsidP="00466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b/>
          <w:bCs/>
          <w:sz w:val="28"/>
          <w:szCs w:val="28"/>
        </w:rPr>
        <w:t>АКТ №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46608F" w:rsidRPr="000A0715" w:rsidRDefault="0046608F" w:rsidP="00466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b/>
          <w:bCs/>
          <w:sz w:val="28"/>
          <w:szCs w:val="28"/>
        </w:rPr>
        <w:t>от «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0A071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Pr="000A071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0A0715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46608F" w:rsidRDefault="0046608F" w:rsidP="004660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715">
        <w:rPr>
          <w:rFonts w:ascii="Times New Roman" w:hAnsi="Times New Roman" w:cs="Times New Roman"/>
          <w:b/>
          <w:bCs/>
          <w:sz w:val="28"/>
          <w:szCs w:val="28"/>
        </w:rPr>
        <w:t>о предоставлении срочных социальных услуг</w:t>
      </w:r>
    </w:p>
    <w:p w:rsidR="0046608F" w:rsidRPr="000A0715" w:rsidRDefault="0046608F" w:rsidP="00466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08F" w:rsidRDefault="0046608F" w:rsidP="00466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0715">
        <w:rPr>
          <w:rFonts w:ascii="Times New Roman" w:hAnsi="Times New Roman" w:cs="Times New Roman"/>
          <w:sz w:val="28"/>
          <w:szCs w:val="28"/>
        </w:rPr>
        <w:t>Поставщик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МБУ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района»</w:t>
      </w:r>
      <w:r w:rsidRPr="000A07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715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директора МБУ «КЦСОН</w:t>
      </w:r>
      <w:r w:rsidR="002E0A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 </w:t>
      </w:r>
      <w:r w:rsidRPr="000A0715">
        <w:rPr>
          <w:rFonts w:ascii="Times New Roman" w:hAnsi="Times New Roman" w:cs="Times New Roman"/>
          <w:b/>
          <w:sz w:val="28"/>
          <w:szCs w:val="28"/>
        </w:rPr>
        <w:t xml:space="preserve">Гуровой Елены Александровны </w:t>
      </w:r>
      <w:r w:rsidRPr="000A0715">
        <w:rPr>
          <w:rFonts w:ascii="Times New Roman" w:hAnsi="Times New Roman" w:cs="Times New Roman"/>
          <w:sz w:val="28"/>
          <w:szCs w:val="28"/>
        </w:rPr>
        <w:t xml:space="preserve"> с одной стороны, и Получатель социальных услуг (его законный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205F69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A0715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том, что Поставщиком социальных услуг были оказаны Получателю социальных услуг следующие срочные социальные услуги:</w:t>
      </w:r>
    </w:p>
    <w:p w:rsidR="0046608F" w:rsidRDefault="0046608F" w:rsidP="004660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1"/>
        <w:gridCol w:w="4195"/>
        <w:gridCol w:w="2202"/>
        <w:gridCol w:w="2233"/>
      </w:tblGrid>
      <w:tr w:rsidR="0046608F" w:rsidTr="00855258">
        <w:tc>
          <w:tcPr>
            <w:tcW w:w="959" w:type="dxa"/>
            <w:vAlign w:val="center"/>
          </w:tcPr>
          <w:p w:rsidR="0046608F" w:rsidRDefault="0046608F" w:rsidP="008552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71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6608F" w:rsidRPr="000A0715" w:rsidRDefault="0046608F" w:rsidP="008552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07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A071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A071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A071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07" w:type="dxa"/>
            <w:vAlign w:val="center"/>
          </w:tcPr>
          <w:p w:rsidR="0046608F" w:rsidRPr="000A0715" w:rsidRDefault="0046608F" w:rsidP="008552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0715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2213" w:type="dxa"/>
            <w:vAlign w:val="bottom"/>
          </w:tcPr>
          <w:p w:rsidR="0046608F" w:rsidRDefault="0046608F" w:rsidP="008552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715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46608F" w:rsidRDefault="0046608F" w:rsidP="008552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0A0715">
              <w:rPr>
                <w:rFonts w:ascii="Times New Roman" w:hAnsi="Times New Roman" w:cs="Times New Roman"/>
                <w:b/>
                <w:bCs/>
              </w:rPr>
              <w:t>редоставления</w:t>
            </w:r>
          </w:p>
          <w:p w:rsidR="0046608F" w:rsidRPr="000A0715" w:rsidRDefault="0046608F" w:rsidP="008552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0715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46608F" w:rsidRPr="000A0715" w:rsidRDefault="0046608F" w:rsidP="008552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0715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46608F" w:rsidRPr="000A0715" w:rsidRDefault="0046608F" w:rsidP="008552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0715">
              <w:rPr>
                <w:rFonts w:ascii="Times New Roman" w:hAnsi="Times New Roman" w:cs="Times New Roman"/>
                <w:b/>
                <w:bCs/>
              </w:rPr>
              <w:t xml:space="preserve">(ед. </w:t>
            </w:r>
            <w:proofErr w:type="spellStart"/>
            <w:r w:rsidRPr="000A0715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0A0715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46608F" w:rsidTr="00855258">
        <w:tc>
          <w:tcPr>
            <w:tcW w:w="959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8F" w:rsidTr="00855258">
        <w:tc>
          <w:tcPr>
            <w:tcW w:w="959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8F" w:rsidTr="00855258">
        <w:tc>
          <w:tcPr>
            <w:tcW w:w="959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8F" w:rsidTr="00855258">
        <w:tc>
          <w:tcPr>
            <w:tcW w:w="959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8F" w:rsidTr="00855258">
        <w:tc>
          <w:tcPr>
            <w:tcW w:w="959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8F" w:rsidTr="00855258">
        <w:tc>
          <w:tcPr>
            <w:tcW w:w="959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08F" w:rsidTr="00855258">
        <w:tc>
          <w:tcPr>
            <w:tcW w:w="7479" w:type="dxa"/>
            <w:gridSpan w:val="3"/>
          </w:tcPr>
          <w:p w:rsidR="0046608F" w:rsidRPr="00C33586" w:rsidRDefault="0046608F" w:rsidP="0085525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5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46608F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08F" w:rsidRDefault="0046608F" w:rsidP="00466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08F" w:rsidRPr="000A0715" w:rsidRDefault="0046608F" w:rsidP="00466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0715">
        <w:rPr>
          <w:rFonts w:ascii="Times New Roman" w:hAnsi="Times New Roman" w:cs="Times New Roman"/>
          <w:sz w:val="28"/>
          <w:szCs w:val="28"/>
        </w:rPr>
        <w:t>Вышеперечисленные срочные социальные услуги оказаны полностью и в срок.</w:t>
      </w:r>
    </w:p>
    <w:p w:rsidR="0046608F" w:rsidRDefault="0046608F" w:rsidP="00466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0715">
        <w:rPr>
          <w:rFonts w:ascii="Times New Roman" w:hAnsi="Times New Roman" w:cs="Times New Roman"/>
          <w:sz w:val="28"/>
          <w:szCs w:val="28"/>
        </w:rPr>
        <w:t xml:space="preserve">Получатель социальных услуг (его законный представитель) претензий </w:t>
      </w:r>
      <w:proofErr w:type="gramStart"/>
      <w:r w:rsidRPr="000A071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6608F" w:rsidRDefault="0046608F" w:rsidP="00466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715">
        <w:rPr>
          <w:rFonts w:ascii="Times New Roman" w:hAnsi="Times New Roman" w:cs="Times New Roman"/>
          <w:sz w:val="28"/>
          <w:szCs w:val="28"/>
        </w:rPr>
        <w:t xml:space="preserve"> объему, качеству и срокам оказания срочных социальных услуг не имеет.</w:t>
      </w:r>
    </w:p>
    <w:p w:rsidR="0046608F" w:rsidRDefault="0046608F" w:rsidP="004660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24"/>
        <w:gridCol w:w="4657"/>
      </w:tblGrid>
      <w:tr w:rsidR="0046608F" w:rsidRPr="003672F3" w:rsidTr="00855258">
        <w:trPr>
          <w:trHeight w:val="388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</w:rPr>
            </w:pPr>
            <w:r w:rsidRPr="003672F3">
              <w:rPr>
                <w:rFonts w:ascii="Times New Roman" w:hAnsi="Times New Roman" w:cs="Times New Roman"/>
                <w:b/>
              </w:rPr>
              <w:t>Исполнитель:</w:t>
            </w:r>
            <w:r w:rsidRPr="003672F3">
              <w:rPr>
                <w:rFonts w:ascii="Times New Roman" w:hAnsi="Times New Roman" w:cs="Times New Roman"/>
              </w:rPr>
              <w:t xml:space="preserve"> Муниципальное Бюджет</w:t>
            </w:r>
            <w:r w:rsidRPr="003672F3">
              <w:rPr>
                <w:rFonts w:ascii="Times New Roman" w:hAnsi="Times New Roman" w:cs="Times New Roman"/>
              </w:rPr>
              <w:softHyphen/>
              <w:t>ное у</w:t>
            </w:r>
            <w:r w:rsidRPr="003672F3">
              <w:rPr>
                <w:rFonts w:ascii="Times New Roman" w:hAnsi="Times New Roman" w:cs="Times New Roman"/>
              </w:rPr>
              <w:t>ч</w:t>
            </w:r>
            <w:r w:rsidRPr="003672F3">
              <w:rPr>
                <w:rFonts w:ascii="Times New Roman" w:hAnsi="Times New Roman" w:cs="Times New Roman"/>
              </w:rPr>
              <w:t xml:space="preserve">реждение «Комплексный центр социального обслуживания населения </w:t>
            </w:r>
            <w:proofErr w:type="spellStart"/>
            <w:r w:rsidRPr="003672F3">
              <w:rPr>
                <w:rFonts w:ascii="Times New Roman" w:hAnsi="Times New Roman" w:cs="Times New Roman"/>
              </w:rPr>
              <w:t>Чернянского</w:t>
            </w:r>
            <w:proofErr w:type="spellEnd"/>
            <w:r w:rsidRPr="003672F3">
              <w:rPr>
                <w:rFonts w:ascii="Times New Roman" w:hAnsi="Times New Roman" w:cs="Times New Roman"/>
              </w:rPr>
              <w:t xml:space="preserve"> района»</w:t>
            </w: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</w:rPr>
            </w:pPr>
            <w:r w:rsidRPr="003672F3">
              <w:rPr>
                <w:rFonts w:ascii="Times New Roman" w:hAnsi="Times New Roman" w:cs="Times New Roman"/>
              </w:rPr>
              <w:t xml:space="preserve">Белгородская область </w:t>
            </w:r>
            <w:proofErr w:type="spellStart"/>
            <w:r w:rsidRPr="003672F3">
              <w:rPr>
                <w:rFonts w:ascii="Times New Roman" w:hAnsi="Times New Roman" w:cs="Times New Roman"/>
              </w:rPr>
              <w:t>Чернянский</w:t>
            </w:r>
            <w:proofErr w:type="spellEnd"/>
            <w:r w:rsidRPr="003672F3">
              <w:rPr>
                <w:rFonts w:ascii="Times New Roman" w:hAnsi="Times New Roman" w:cs="Times New Roman"/>
              </w:rPr>
              <w:t xml:space="preserve"> район  пос. Чернянка площадь  Октябрьская,6</w:t>
            </w: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72F3">
              <w:rPr>
                <w:rFonts w:ascii="Times New Roman" w:hAnsi="Times New Roman" w:cs="Times New Roman"/>
              </w:rPr>
              <w:t xml:space="preserve"> ИНН 3119008203</w:t>
            </w:r>
            <w:r w:rsidRPr="003672F3">
              <w:rPr>
                <w:rFonts w:ascii="Times New Roman" w:hAnsi="Times New Roman" w:cs="Times New Roman"/>
                <w:b/>
              </w:rPr>
              <w:t xml:space="preserve">   </w:t>
            </w:r>
            <w:r w:rsidRPr="003672F3">
              <w:rPr>
                <w:rFonts w:ascii="Times New Roman" w:hAnsi="Times New Roman" w:cs="Times New Roman"/>
              </w:rPr>
              <w:t>КПП 311901001</w:t>
            </w:r>
            <w:r w:rsidRPr="003672F3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</w:rPr>
            </w:pPr>
            <w:r w:rsidRPr="003672F3">
              <w:rPr>
                <w:rFonts w:ascii="Times New Roman" w:hAnsi="Times New Roman" w:cs="Times New Roman"/>
              </w:rPr>
              <w:t>ОГРН 1113114001065  ОКПО  92881072</w:t>
            </w:r>
          </w:p>
          <w:p w:rsidR="0046608F" w:rsidRPr="003672F3" w:rsidRDefault="0046608F" w:rsidP="008552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72F3">
              <w:rPr>
                <w:rFonts w:ascii="Times New Roman" w:hAnsi="Times New Roman" w:cs="Times New Roman"/>
              </w:rPr>
              <w:t>л</w:t>
            </w:r>
            <w:proofErr w:type="gramEnd"/>
            <w:r w:rsidRPr="003672F3">
              <w:rPr>
                <w:rFonts w:ascii="Times New Roman" w:hAnsi="Times New Roman" w:cs="Times New Roman"/>
              </w:rPr>
              <w:t xml:space="preserve">/с 20266193491 </w:t>
            </w:r>
          </w:p>
          <w:p w:rsidR="0046608F" w:rsidRDefault="0046608F" w:rsidP="008552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72F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672F3">
              <w:rPr>
                <w:rFonts w:ascii="Times New Roman" w:hAnsi="Times New Roman" w:cs="Times New Roman"/>
              </w:rPr>
              <w:t>/с 40701810814031000074  ГРКЦГУ Банка Ро</w:t>
            </w:r>
            <w:r w:rsidRPr="003672F3">
              <w:rPr>
                <w:rFonts w:ascii="Times New Roman" w:hAnsi="Times New Roman" w:cs="Times New Roman"/>
              </w:rPr>
              <w:t>с</w:t>
            </w:r>
            <w:r w:rsidRPr="003672F3">
              <w:rPr>
                <w:rFonts w:ascii="Times New Roman" w:hAnsi="Times New Roman" w:cs="Times New Roman"/>
              </w:rPr>
              <w:t>сии по Белгородской области БИК 041403001</w:t>
            </w:r>
          </w:p>
          <w:p w:rsidR="0046608F" w:rsidRPr="003672F3" w:rsidRDefault="0046608F" w:rsidP="008552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6608F" w:rsidRPr="003672F3" w:rsidRDefault="0046608F" w:rsidP="0085525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608F" w:rsidRPr="003672F3" w:rsidRDefault="0046608F" w:rsidP="0085525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Директор МБУ </w:t>
            </w:r>
          </w:p>
          <w:p w:rsidR="0046608F" w:rsidRPr="003672F3" w:rsidRDefault="0046608F" w:rsidP="008552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«КЦСОН»</w:t>
            </w:r>
            <w:proofErr w:type="gramStart"/>
            <w:r w:rsidRPr="0036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367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Е.Гурова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08F" w:rsidRPr="00205F69" w:rsidRDefault="0046608F" w:rsidP="008552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72F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r w:rsidR="00205F69"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  <w:r w:rsidRPr="0036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F69" w:rsidRPr="00205F6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</w:p>
          <w:p w:rsidR="0046608F" w:rsidRPr="003672F3" w:rsidRDefault="00205F69" w:rsidP="008552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41638" w:rsidRPr="0020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6608F" w:rsidRPr="0020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5F6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72F3"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серия  </w:t>
            </w:r>
            <w:r w:rsidR="00205F69" w:rsidRPr="00205F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</w:t>
            </w:r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 </w:t>
            </w:r>
            <w:r w:rsidR="00205F69" w:rsidRPr="00205F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</w:t>
            </w: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3672F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3672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F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</w:t>
            </w:r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FC1F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г</w:t>
            </w:r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 </w:t>
            </w:r>
            <w:proofErr w:type="spellStart"/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Чернянским</w:t>
            </w:r>
            <w:proofErr w:type="spellEnd"/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РОВД Белгородской о</w:t>
            </w:r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</w:t>
            </w:r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367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ти  </w:t>
            </w:r>
          </w:p>
          <w:p w:rsidR="0046608F" w:rsidRPr="003672F3" w:rsidRDefault="0046608F" w:rsidP="00855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F3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72F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6608F" w:rsidRPr="003672F3" w:rsidRDefault="0046608F" w:rsidP="00855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608F" w:rsidRDefault="0046608F" w:rsidP="00466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08F" w:rsidRDefault="0046608F"/>
    <w:p w:rsidR="0046608F" w:rsidRDefault="0046608F"/>
    <w:p w:rsidR="00BD32D7" w:rsidRDefault="00BD32D7"/>
    <w:p w:rsidR="0031756C" w:rsidRDefault="0031756C"/>
    <w:p w:rsidR="00BD32D7" w:rsidRPr="00BD32D7" w:rsidRDefault="00BD32D7" w:rsidP="00BD32D7">
      <w:pPr>
        <w:pStyle w:val="a3"/>
        <w:jc w:val="right"/>
        <w:rPr>
          <w:rFonts w:ascii="Times New Roman" w:hAnsi="Times New Roman" w:cs="Times New Roman"/>
          <w:b/>
        </w:rPr>
      </w:pPr>
      <w:r w:rsidRPr="00BD32D7">
        <w:rPr>
          <w:rFonts w:ascii="Times New Roman" w:hAnsi="Times New Roman" w:cs="Times New Roman"/>
          <w:b/>
        </w:rPr>
        <w:t>Приложение №1</w:t>
      </w:r>
    </w:p>
    <w:p w:rsidR="00BD32D7" w:rsidRPr="00BD32D7" w:rsidRDefault="00BD32D7" w:rsidP="00BD32D7">
      <w:pPr>
        <w:pStyle w:val="a3"/>
        <w:jc w:val="right"/>
        <w:rPr>
          <w:rFonts w:ascii="Times New Roman" w:hAnsi="Times New Roman" w:cs="Times New Roman"/>
          <w:b/>
        </w:rPr>
      </w:pPr>
      <w:r w:rsidRPr="00BD32D7">
        <w:rPr>
          <w:rFonts w:ascii="Times New Roman" w:hAnsi="Times New Roman" w:cs="Times New Roman"/>
          <w:b/>
        </w:rPr>
        <w:t xml:space="preserve">к  Положению об отделении </w:t>
      </w:r>
      <w:proofErr w:type="gramStart"/>
      <w:r w:rsidRPr="00BD32D7">
        <w:rPr>
          <w:rFonts w:ascii="Times New Roman" w:hAnsi="Times New Roman" w:cs="Times New Roman"/>
          <w:b/>
        </w:rPr>
        <w:t>срочного</w:t>
      </w:r>
      <w:proofErr w:type="gramEnd"/>
      <w:r w:rsidRPr="00BD32D7">
        <w:rPr>
          <w:rFonts w:ascii="Times New Roman" w:hAnsi="Times New Roman" w:cs="Times New Roman"/>
          <w:b/>
        </w:rPr>
        <w:t xml:space="preserve"> </w:t>
      </w:r>
    </w:p>
    <w:p w:rsidR="00BD32D7" w:rsidRPr="00BD32D7" w:rsidRDefault="00BD32D7" w:rsidP="00BD32D7">
      <w:pPr>
        <w:pStyle w:val="a3"/>
        <w:jc w:val="right"/>
        <w:rPr>
          <w:rFonts w:ascii="Times New Roman" w:hAnsi="Times New Roman" w:cs="Times New Roman"/>
          <w:b/>
        </w:rPr>
      </w:pPr>
      <w:r w:rsidRPr="00BD32D7">
        <w:rPr>
          <w:rFonts w:ascii="Times New Roman" w:hAnsi="Times New Roman" w:cs="Times New Roman"/>
          <w:b/>
        </w:rPr>
        <w:t>социального обслуживания</w:t>
      </w:r>
      <w:proofErr w:type="gramStart"/>
      <w:r w:rsidRPr="00BD32D7">
        <w:rPr>
          <w:rFonts w:ascii="Times New Roman" w:hAnsi="Times New Roman" w:cs="Times New Roman"/>
          <w:b/>
        </w:rPr>
        <w:t xml:space="preserve"> ,</w:t>
      </w:r>
      <w:proofErr w:type="gramEnd"/>
      <w:r w:rsidRPr="00BD32D7">
        <w:rPr>
          <w:rFonts w:ascii="Times New Roman" w:hAnsi="Times New Roman" w:cs="Times New Roman"/>
          <w:b/>
        </w:rPr>
        <w:t xml:space="preserve"> утвержденному</w:t>
      </w:r>
    </w:p>
    <w:p w:rsidR="00BD32D7" w:rsidRPr="00E17DBC" w:rsidRDefault="00BD32D7" w:rsidP="00BD32D7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 xml:space="preserve">приказом директора </w:t>
      </w:r>
    </w:p>
    <w:p w:rsidR="00BD32D7" w:rsidRPr="00E17DBC" w:rsidRDefault="00BD32D7" w:rsidP="00BD32D7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 xml:space="preserve">МБУ «Комплексный центр </w:t>
      </w:r>
      <w:proofErr w:type="gramStart"/>
      <w:r w:rsidRPr="00E17DBC">
        <w:rPr>
          <w:rFonts w:ascii="Times New Roman" w:hAnsi="Times New Roman" w:cs="Times New Roman"/>
          <w:b/>
        </w:rPr>
        <w:t>социального</w:t>
      </w:r>
      <w:proofErr w:type="gramEnd"/>
      <w:r w:rsidRPr="00E17DBC">
        <w:rPr>
          <w:rFonts w:ascii="Times New Roman" w:hAnsi="Times New Roman" w:cs="Times New Roman"/>
          <w:b/>
        </w:rPr>
        <w:t xml:space="preserve"> </w:t>
      </w:r>
    </w:p>
    <w:p w:rsidR="00BD32D7" w:rsidRPr="00E17DBC" w:rsidRDefault="00BD32D7" w:rsidP="00BD32D7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 xml:space="preserve">обслуживания населения </w:t>
      </w:r>
      <w:proofErr w:type="spellStart"/>
      <w:r w:rsidRPr="00E17DBC">
        <w:rPr>
          <w:rFonts w:ascii="Times New Roman" w:hAnsi="Times New Roman" w:cs="Times New Roman"/>
          <w:b/>
        </w:rPr>
        <w:t>Чернянского</w:t>
      </w:r>
      <w:proofErr w:type="spellEnd"/>
      <w:r w:rsidRPr="00E17DBC">
        <w:rPr>
          <w:rFonts w:ascii="Times New Roman" w:hAnsi="Times New Roman" w:cs="Times New Roman"/>
          <w:b/>
        </w:rPr>
        <w:t xml:space="preserve"> района»</w:t>
      </w:r>
    </w:p>
    <w:p w:rsidR="00BD32D7" w:rsidRPr="00E17DBC" w:rsidRDefault="00BD32D7" w:rsidP="00BD32D7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>от «____» __________ 201__г.  № ____</w:t>
      </w:r>
    </w:p>
    <w:p w:rsidR="00BD32D7" w:rsidRDefault="00BD32D7" w:rsidP="00BD32D7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32D7" w:rsidRPr="00BD32D7" w:rsidRDefault="00BD32D7" w:rsidP="00BD32D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32D7" w:rsidRDefault="00BD32D7"/>
    <w:p w:rsidR="00BD32D7" w:rsidRDefault="00BD32D7"/>
    <w:p w:rsidR="00BD32D7" w:rsidRPr="00BD32D7" w:rsidRDefault="00BD32D7" w:rsidP="00BD32D7">
      <w:pPr>
        <w:pStyle w:val="a3"/>
        <w:jc w:val="center"/>
        <w:rPr>
          <w:rFonts w:ascii="Times New Roman" w:hAnsi="Times New Roman" w:cs="Times New Roman"/>
          <w:b/>
        </w:rPr>
      </w:pPr>
    </w:p>
    <w:p w:rsidR="00BD32D7" w:rsidRPr="00BD32D7" w:rsidRDefault="00BD32D7" w:rsidP="00BD32D7">
      <w:pPr>
        <w:pStyle w:val="a3"/>
        <w:jc w:val="center"/>
        <w:rPr>
          <w:rFonts w:ascii="Times New Roman" w:hAnsi="Times New Roman" w:cs="Times New Roman"/>
          <w:b/>
        </w:rPr>
      </w:pPr>
      <w:r w:rsidRPr="00BD32D7">
        <w:rPr>
          <w:rFonts w:ascii="Times New Roman" w:hAnsi="Times New Roman" w:cs="Times New Roman"/>
          <w:b/>
        </w:rPr>
        <w:t>ЖУРНАЛ</w:t>
      </w:r>
    </w:p>
    <w:p w:rsidR="00BD32D7" w:rsidRDefault="00BD32D7" w:rsidP="00BD32D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BD32D7">
        <w:rPr>
          <w:rFonts w:ascii="Times New Roman" w:hAnsi="Times New Roman" w:cs="Times New Roman"/>
          <w:b/>
        </w:rPr>
        <w:t>чета обращений граждан в отделение срочного социального обслуживания</w:t>
      </w:r>
    </w:p>
    <w:p w:rsidR="00BD32D7" w:rsidRDefault="00032742" w:rsidP="00BD32D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предоставлению срочных социальных услуг</w:t>
      </w:r>
    </w:p>
    <w:p w:rsidR="00BD32D7" w:rsidRDefault="00BD32D7" w:rsidP="00BD32D7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1276"/>
        <w:gridCol w:w="1701"/>
        <w:gridCol w:w="885"/>
        <w:gridCol w:w="816"/>
        <w:gridCol w:w="1336"/>
        <w:gridCol w:w="1197"/>
        <w:gridCol w:w="1436"/>
        <w:gridCol w:w="1134"/>
      </w:tblGrid>
      <w:tr w:rsidR="00032742" w:rsidTr="00032742">
        <w:tc>
          <w:tcPr>
            <w:tcW w:w="567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1701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885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816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336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которой относится гражданин</w:t>
            </w:r>
          </w:p>
        </w:tc>
        <w:tc>
          <w:tcPr>
            <w:tcW w:w="1197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мых 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занных срочных социал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услуг</w:t>
            </w:r>
          </w:p>
        </w:tc>
        <w:tc>
          <w:tcPr>
            <w:tcW w:w="1436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оказанных срочных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циальных услуг</w:t>
            </w:r>
          </w:p>
        </w:tc>
        <w:tc>
          <w:tcPr>
            <w:tcW w:w="1134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</w:p>
        </w:tc>
      </w:tr>
      <w:tr w:rsidR="00032742" w:rsidTr="00032742">
        <w:tc>
          <w:tcPr>
            <w:tcW w:w="567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7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36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32742" w:rsidTr="00032742">
        <w:tc>
          <w:tcPr>
            <w:tcW w:w="567" w:type="dxa"/>
          </w:tcPr>
          <w:p w:rsidR="00032742" w:rsidRPr="00BD32D7" w:rsidRDefault="00032742" w:rsidP="00BD32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742" w:rsidRPr="00BD32D7" w:rsidRDefault="00032742" w:rsidP="00BD32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742" w:rsidRPr="00BD32D7" w:rsidRDefault="00032742" w:rsidP="00BD32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032742" w:rsidRPr="00BD32D7" w:rsidRDefault="00032742" w:rsidP="00BD32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032742" w:rsidRPr="00BD32D7" w:rsidRDefault="00032742" w:rsidP="00BD32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032742" w:rsidRPr="00BD32D7" w:rsidRDefault="00032742" w:rsidP="00BD32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032742" w:rsidRPr="00BD32D7" w:rsidRDefault="00032742" w:rsidP="00BD32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032742" w:rsidRPr="00BD32D7" w:rsidRDefault="00032742" w:rsidP="00BD32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742" w:rsidRPr="00BD32D7" w:rsidRDefault="00032742" w:rsidP="00BD32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32D7" w:rsidRDefault="00BD32D7" w:rsidP="00BD32D7">
      <w:pPr>
        <w:pStyle w:val="a3"/>
        <w:rPr>
          <w:rFonts w:ascii="Times New Roman" w:hAnsi="Times New Roman" w:cs="Times New Roman"/>
          <w:b/>
        </w:rPr>
      </w:pPr>
    </w:p>
    <w:p w:rsidR="00032742" w:rsidRDefault="00032742" w:rsidP="00BD32D7">
      <w:pPr>
        <w:pStyle w:val="a3"/>
        <w:rPr>
          <w:rFonts w:ascii="Times New Roman" w:hAnsi="Times New Roman" w:cs="Times New Roman"/>
          <w:b/>
        </w:rPr>
      </w:pPr>
    </w:p>
    <w:p w:rsidR="002E0AE3" w:rsidRDefault="002E0AE3" w:rsidP="00032742">
      <w:pPr>
        <w:pStyle w:val="a3"/>
        <w:jc w:val="right"/>
        <w:rPr>
          <w:rFonts w:ascii="Times New Roman" w:hAnsi="Times New Roman" w:cs="Times New Roman"/>
          <w:b/>
        </w:rPr>
      </w:pPr>
    </w:p>
    <w:p w:rsidR="002E0AE3" w:rsidRDefault="002E0AE3" w:rsidP="00032742">
      <w:pPr>
        <w:pStyle w:val="a3"/>
        <w:jc w:val="right"/>
        <w:rPr>
          <w:rFonts w:ascii="Times New Roman" w:hAnsi="Times New Roman" w:cs="Times New Roman"/>
          <w:b/>
        </w:rPr>
      </w:pPr>
    </w:p>
    <w:p w:rsidR="00032742" w:rsidRPr="00BD32D7" w:rsidRDefault="00032742" w:rsidP="00032742">
      <w:pPr>
        <w:pStyle w:val="a3"/>
        <w:jc w:val="right"/>
        <w:rPr>
          <w:rFonts w:ascii="Times New Roman" w:hAnsi="Times New Roman" w:cs="Times New Roman"/>
          <w:b/>
        </w:rPr>
      </w:pPr>
      <w:r w:rsidRPr="00BD32D7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2</w:t>
      </w:r>
    </w:p>
    <w:p w:rsidR="00032742" w:rsidRPr="00BD32D7" w:rsidRDefault="00032742" w:rsidP="00032742">
      <w:pPr>
        <w:pStyle w:val="a3"/>
        <w:jc w:val="right"/>
        <w:rPr>
          <w:rFonts w:ascii="Times New Roman" w:hAnsi="Times New Roman" w:cs="Times New Roman"/>
          <w:b/>
        </w:rPr>
      </w:pPr>
      <w:r w:rsidRPr="00BD32D7">
        <w:rPr>
          <w:rFonts w:ascii="Times New Roman" w:hAnsi="Times New Roman" w:cs="Times New Roman"/>
          <w:b/>
        </w:rPr>
        <w:t xml:space="preserve">к  Положению об отделении </w:t>
      </w:r>
      <w:proofErr w:type="gramStart"/>
      <w:r w:rsidRPr="00BD32D7">
        <w:rPr>
          <w:rFonts w:ascii="Times New Roman" w:hAnsi="Times New Roman" w:cs="Times New Roman"/>
          <w:b/>
        </w:rPr>
        <w:t>срочного</w:t>
      </w:r>
      <w:proofErr w:type="gramEnd"/>
      <w:r w:rsidRPr="00BD32D7">
        <w:rPr>
          <w:rFonts w:ascii="Times New Roman" w:hAnsi="Times New Roman" w:cs="Times New Roman"/>
          <w:b/>
        </w:rPr>
        <w:t xml:space="preserve"> </w:t>
      </w:r>
    </w:p>
    <w:p w:rsidR="00032742" w:rsidRPr="00BD32D7" w:rsidRDefault="00032742" w:rsidP="00032742">
      <w:pPr>
        <w:pStyle w:val="a3"/>
        <w:jc w:val="right"/>
        <w:rPr>
          <w:rFonts w:ascii="Times New Roman" w:hAnsi="Times New Roman" w:cs="Times New Roman"/>
          <w:b/>
        </w:rPr>
      </w:pPr>
      <w:r w:rsidRPr="00BD32D7">
        <w:rPr>
          <w:rFonts w:ascii="Times New Roman" w:hAnsi="Times New Roman" w:cs="Times New Roman"/>
          <w:b/>
        </w:rPr>
        <w:t>социального обслуживания</w:t>
      </w:r>
      <w:proofErr w:type="gramStart"/>
      <w:r w:rsidRPr="00BD32D7">
        <w:rPr>
          <w:rFonts w:ascii="Times New Roman" w:hAnsi="Times New Roman" w:cs="Times New Roman"/>
          <w:b/>
        </w:rPr>
        <w:t xml:space="preserve"> ,</w:t>
      </w:r>
      <w:proofErr w:type="gramEnd"/>
      <w:r w:rsidRPr="00BD32D7">
        <w:rPr>
          <w:rFonts w:ascii="Times New Roman" w:hAnsi="Times New Roman" w:cs="Times New Roman"/>
          <w:b/>
        </w:rPr>
        <w:t xml:space="preserve"> утвержденному</w:t>
      </w:r>
    </w:p>
    <w:p w:rsidR="00032742" w:rsidRPr="00E17DBC" w:rsidRDefault="00032742" w:rsidP="00032742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 xml:space="preserve">приказом директора </w:t>
      </w:r>
    </w:p>
    <w:p w:rsidR="00032742" w:rsidRPr="00E17DBC" w:rsidRDefault="00032742" w:rsidP="00032742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 xml:space="preserve">МБУ «Комплексный центр </w:t>
      </w:r>
      <w:proofErr w:type="gramStart"/>
      <w:r w:rsidRPr="00E17DBC">
        <w:rPr>
          <w:rFonts w:ascii="Times New Roman" w:hAnsi="Times New Roman" w:cs="Times New Roman"/>
          <w:b/>
        </w:rPr>
        <w:t>социального</w:t>
      </w:r>
      <w:proofErr w:type="gramEnd"/>
      <w:r w:rsidRPr="00E17DBC">
        <w:rPr>
          <w:rFonts w:ascii="Times New Roman" w:hAnsi="Times New Roman" w:cs="Times New Roman"/>
          <w:b/>
        </w:rPr>
        <w:t xml:space="preserve"> </w:t>
      </w:r>
    </w:p>
    <w:p w:rsidR="00032742" w:rsidRPr="00E17DBC" w:rsidRDefault="00032742" w:rsidP="00032742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 xml:space="preserve">обслуживания населения </w:t>
      </w:r>
      <w:proofErr w:type="spellStart"/>
      <w:r w:rsidRPr="00E17DBC">
        <w:rPr>
          <w:rFonts w:ascii="Times New Roman" w:hAnsi="Times New Roman" w:cs="Times New Roman"/>
          <w:b/>
        </w:rPr>
        <w:t>Чернянского</w:t>
      </w:r>
      <w:proofErr w:type="spellEnd"/>
      <w:r w:rsidRPr="00E17DBC">
        <w:rPr>
          <w:rFonts w:ascii="Times New Roman" w:hAnsi="Times New Roman" w:cs="Times New Roman"/>
          <w:b/>
        </w:rPr>
        <w:t xml:space="preserve"> района»</w:t>
      </w:r>
    </w:p>
    <w:p w:rsidR="00032742" w:rsidRPr="00E17DBC" w:rsidRDefault="00032742" w:rsidP="00032742">
      <w:pPr>
        <w:pStyle w:val="a3"/>
        <w:jc w:val="right"/>
        <w:rPr>
          <w:rFonts w:ascii="Times New Roman" w:hAnsi="Times New Roman" w:cs="Times New Roman"/>
          <w:b/>
        </w:rPr>
      </w:pPr>
      <w:r w:rsidRPr="00E17DBC">
        <w:rPr>
          <w:rFonts w:ascii="Times New Roman" w:hAnsi="Times New Roman" w:cs="Times New Roman"/>
          <w:b/>
        </w:rPr>
        <w:t>от «____» __________ 201__г.  № ____</w:t>
      </w:r>
    </w:p>
    <w:p w:rsidR="00032742" w:rsidRDefault="00032742" w:rsidP="00032742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742" w:rsidRPr="00BD32D7" w:rsidRDefault="00032742" w:rsidP="0003274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2742" w:rsidRDefault="00032742" w:rsidP="00032742"/>
    <w:p w:rsidR="00032742" w:rsidRDefault="00032742" w:rsidP="00032742"/>
    <w:p w:rsidR="00032742" w:rsidRPr="00BD32D7" w:rsidRDefault="00032742" w:rsidP="00032742">
      <w:pPr>
        <w:pStyle w:val="a3"/>
        <w:jc w:val="center"/>
        <w:rPr>
          <w:rFonts w:ascii="Times New Roman" w:hAnsi="Times New Roman" w:cs="Times New Roman"/>
          <w:b/>
        </w:rPr>
      </w:pPr>
    </w:p>
    <w:p w:rsidR="00032742" w:rsidRPr="00BD32D7" w:rsidRDefault="00032742" w:rsidP="00032742">
      <w:pPr>
        <w:pStyle w:val="a3"/>
        <w:jc w:val="center"/>
        <w:rPr>
          <w:rFonts w:ascii="Times New Roman" w:hAnsi="Times New Roman" w:cs="Times New Roman"/>
          <w:b/>
        </w:rPr>
      </w:pPr>
      <w:r w:rsidRPr="00BD32D7">
        <w:rPr>
          <w:rFonts w:ascii="Times New Roman" w:hAnsi="Times New Roman" w:cs="Times New Roman"/>
          <w:b/>
        </w:rPr>
        <w:t>ЖУРНАЛ</w:t>
      </w:r>
    </w:p>
    <w:p w:rsidR="00032742" w:rsidRDefault="00032742" w:rsidP="0003274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BD32D7">
        <w:rPr>
          <w:rFonts w:ascii="Times New Roman" w:hAnsi="Times New Roman" w:cs="Times New Roman"/>
          <w:b/>
        </w:rPr>
        <w:t>чета обращений граждан в отделение срочного социального обслуживания</w:t>
      </w:r>
    </w:p>
    <w:p w:rsidR="00032742" w:rsidRDefault="00032742" w:rsidP="0003274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предоставлению услуг пункта приема и выдачи вещей</w:t>
      </w:r>
    </w:p>
    <w:p w:rsidR="00032742" w:rsidRDefault="00032742" w:rsidP="0003274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1276"/>
        <w:gridCol w:w="1985"/>
        <w:gridCol w:w="850"/>
        <w:gridCol w:w="851"/>
        <w:gridCol w:w="1276"/>
        <w:gridCol w:w="992"/>
        <w:gridCol w:w="1276"/>
        <w:gridCol w:w="1275"/>
      </w:tblGrid>
      <w:tr w:rsidR="00032742" w:rsidTr="00032742">
        <w:tc>
          <w:tcPr>
            <w:tcW w:w="567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D7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1985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850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851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76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которой относится гражданин</w:t>
            </w:r>
          </w:p>
        </w:tc>
        <w:tc>
          <w:tcPr>
            <w:tcW w:w="992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приема единиц вещей</w:t>
            </w:r>
          </w:p>
        </w:tc>
        <w:tc>
          <w:tcPr>
            <w:tcW w:w="1276" w:type="dxa"/>
          </w:tcPr>
          <w:p w:rsidR="00032742" w:rsidRPr="00BD32D7" w:rsidRDefault="00032742" w:rsidP="000327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дачи 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ниц вещей</w:t>
            </w:r>
          </w:p>
        </w:tc>
        <w:tc>
          <w:tcPr>
            <w:tcW w:w="1275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 единиц вещей</w:t>
            </w:r>
          </w:p>
        </w:tc>
      </w:tr>
      <w:tr w:rsidR="00032742" w:rsidTr="00032742">
        <w:tc>
          <w:tcPr>
            <w:tcW w:w="567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32742" w:rsidRPr="00BD32D7" w:rsidRDefault="00032742" w:rsidP="00814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32742" w:rsidTr="00032742">
        <w:tc>
          <w:tcPr>
            <w:tcW w:w="567" w:type="dxa"/>
          </w:tcPr>
          <w:p w:rsidR="00032742" w:rsidRPr="00BD32D7" w:rsidRDefault="00032742" w:rsidP="00814F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742" w:rsidRPr="00BD32D7" w:rsidRDefault="00032742" w:rsidP="00814F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32742" w:rsidRPr="00BD32D7" w:rsidRDefault="00032742" w:rsidP="00814F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42" w:rsidRPr="00BD32D7" w:rsidRDefault="00032742" w:rsidP="00814F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2742" w:rsidRPr="00BD32D7" w:rsidRDefault="00032742" w:rsidP="00814F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742" w:rsidRPr="00BD32D7" w:rsidRDefault="00032742" w:rsidP="00814F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2742" w:rsidRPr="00BD32D7" w:rsidRDefault="00032742" w:rsidP="00814F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742" w:rsidRPr="00BD32D7" w:rsidRDefault="00032742" w:rsidP="00814F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32742" w:rsidRPr="00BD32D7" w:rsidRDefault="00032742" w:rsidP="00814FA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2742" w:rsidRDefault="00032742" w:rsidP="00032742">
      <w:pPr>
        <w:pStyle w:val="a3"/>
        <w:rPr>
          <w:rFonts w:ascii="Times New Roman" w:hAnsi="Times New Roman" w:cs="Times New Roman"/>
          <w:b/>
        </w:rPr>
      </w:pPr>
    </w:p>
    <w:p w:rsidR="00032742" w:rsidRDefault="00032742" w:rsidP="00032742">
      <w:pPr>
        <w:pStyle w:val="a3"/>
        <w:rPr>
          <w:rFonts w:ascii="Times New Roman" w:hAnsi="Times New Roman" w:cs="Times New Roman"/>
          <w:b/>
        </w:rPr>
      </w:pPr>
    </w:p>
    <w:p w:rsidR="00032742" w:rsidRPr="00BD32D7" w:rsidRDefault="00032742" w:rsidP="00032742">
      <w:pPr>
        <w:pStyle w:val="a3"/>
        <w:rPr>
          <w:rFonts w:ascii="Times New Roman" w:hAnsi="Times New Roman" w:cs="Times New Roman"/>
          <w:b/>
        </w:rPr>
      </w:pPr>
    </w:p>
    <w:p w:rsidR="00032742" w:rsidRPr="00BD32D7" w:rsidRDefault="00032742" w:rsidP="00BD32D7">
      <w:pPr>
        <w:pStyle w:val="a3"/>
        <w:rPr>
          <w:rFonts w:ascii="Times New Roman" w:hAnsi="Times New Roman" w:cs="Times New Roman"/>
          <w:b/>
        </w:rPr>
      </w:pPr>
    </w:p>
    <w:sectPr w:rsidR="00032742" w:rsidRPr="00BD32D7" w:rsidSect="0046608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8C2"/>
    <w:multiLevelType w:val="hybridMultilevel"/>
    <w:tmpl w:val="AD4A84F2"/>
    <w:lvl w:ilvl="0" w:tplc="00A4CED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4DB9"/>
    <w:multiLevelType w:val="multilevel"/>
    <w:tmpl w:val="FAD0A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611E2"/>
    <w:rsid w:val="00032742"/>
    <w:rsid w:val="000611E2"/>
    <w:rsid w:val="0009756F"/>
    <w:rsid w:val="000D33B2"/>
    <w:rsid w:val="001A236D"/>
    <w:rsid w:val="00205F69"/>
    <w:rsid w:val="002E0AE3"/>
    <w:rsid w:val="0031756C"/>
    <w:rsid w:val="00333582"/>
    <w:rsid w:val="0041302F"/>
    <w:rsid w:val="0043322F"/>
    <w:rsid w:val="0046608F"/>
    <w:rsid w:val="004876EA"/>
    <w:rsid w:val="004C5FAA"/>
    <w:rsid w:val="006B7C65"/>
    <w:rsid w:val="00711112"/>
    <w:rsid w:val="007261CD"/>
    <w:rsid w:val="00776F67"/>
    <w:rsid w:val="00803D22"/>
    <w:rsid w:val="00935CF4"/>
    <w:rsid w:val="009F226E"/>
    <w:rsid w:val="00A0432C"/>
    <w:rsid w:val="00A12667"/>
    <w:rsid w:val="00B41638"/>
    <w:rsid w:val="00B54B3D"/>
    <w:rsid w:val="00BD32D7"/>
    <w:rsid w:val="00C07BF7"/>
    <w:rsid w:val="00C477D2"/>
    <w:rsid w:val="00CA4DD8"/>
    <w:rsid w:val="00CB28EA"/>
    <w:rsid w:val="00CC00A4"/>
    <w:rsid w:val="00CE2EB2"/>
    <w:rsid w:val="00E005D7"/>
    <w:rsid w:val="00E35D4A"/>
    <w:rsid w:val="00FC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1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1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basedOn w:val="a"/>
    <w:uiPriority w:val="99"/>
    <w:rsid w:val="000611E2"/>
    <w:pPr>
      <w:widowControl/>
      <w:autoSpaceDE w:val="0"/>
      <w:autoSpaceDN w:val="0"/>
      <w:spacing w:before="100" w:after="100"/>
    </w:pPr>
    <w:rPr>
      <w:rFonts w:ascii="Calibri" w:eastAsia="Times New Roman" w:hAnsi="Calibri" w:cs="Calibri"/>
      <w:color w:val="auto"/>
      <w:lang w:bidi="ar-SA"/>
    </w:rPr>
  </w:style>
  <w:style w:type="table" w:styleId="a4">
    <w:name w:val="Table Grid"/>
    <w:basedOn w:val="a1"/>
    <w:uiPriority w:val="59"/>
    <w:rsid w:val="00BD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9B28-9B01-480C-B94A-2A99E7AF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2020-07-10T12:30:00Z</cp:lastPrinted>
  <dcterms:created xsi:type="dcterms:W3CDTF">2020-05-26T08:11:00Z</dcterms:created>
  <dcterms:modified xsi:type="dcterms:W3CDTF">2020-08-03T05:37:00Z</dcterms:modified>
</cp:coreProperties>
</file>